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733" w:rsidRDefault="00EC6733" w:rsidP="009B5860">
      <w:pPr>
        <w:spacing w:after="0" w:line="600" w:lineRule="atLeast"/>
        <w:textAlignment w:val="baseline"/>
        <w:outlineLvl w:val="0"/>
        <w:rPr>
          <w:rFonts w:ascii="Arial" w:eastAsia="Times New Roman" w:hAnsi="Arial" w:cs="Arial"/>
          <w:color w:val="0C2B3F"/>
          <w:kern w:val="36"/>
          <w:sz w:val="48"/>
          <w:szCs w:val="48"/>
          <w:lang w:eastAsia="nb-NO"/>
        </w:rPr>
      </w:pPr>
      <w:r w:rsidRPr="00EC6733">
        <w:rPr>
          <w:rFonts w:ascii="Arial" w:eastAsia="Times New Roman" w:hAnsi="Arial" w:cs="Arial"/>
          <w:color w:val="0C2B3F"/>
          <w:kern w:val="36"/>
          <w:sz w:val="48"/>
          <w:szCs w:val="48"/>
          <w:lang w:eastAsia="nb-NO"/>
        </w:rPr>
        <w:t>7 t</w:t>
      </w:r>
      <w:r>
        <w:rPr>
          <w:rFonts w:ascii="Arial" w:eastAsia="Times New Roman" w:hAnsi="Arial" w:cs="Arial"/>
          <w:color w:val="0C2B3F"/>
          <w:kern w:val="36"/>
          <w:sz w:val="48"/>
          <w:szCs w:val="48"/>
          <w:lang w:eastAsia="nb-NO"/>
        </w:rPr>
        <w:t>yper plast som du trenger å vite om</w:t>
      </w:r>
    </w:p>
    <w:p w:rsidR="00EC6733" w:rsidRDefault="00EC6733" w:rsidP="009B5860">
      <w:pPr>
        <w:spacing w:after="0" w:line="600" w:lineRule="atLeast"/>
        <w:textAlignment w:val="baseline"/>
        <w:outlineLvl w:val="0"/>
        <w:rPr>
          <w:rFonts w:ascii="Arial" w:eastAsia="Times New Roman" w:hAnsi="Arial" w:cs="Arial"/>
          <w:color w:val="0C2B3F"/>
          <w:kern w:val="36"/>
          <w:sz w:val="48"/>
          <w:szCs w:val="48"/>
          <w:lang w:eastAsia="nb-NO"/>
        </w:rPr>
      </w:pPr>
    </w:p>
    <w:p w:rsidR="00EC6733" w:rsidRPr="00EC6733" w:rsidRDefault="00EC6733" w:rsidP="00EC6733">
      <w:pPr>
        <w:rPr>
          <w:rFonts w:ascii="Arial" w:hAnsi="Arial" w:cs="Arial"/>
          <w:b/>
          <w:kern w:val="36"/>
          <w:sz w:val="24"/>
          <w:szCs w:val="24"/>
          <w:lang w:eastAsia="nb-NO"/>
        </w:rPr>
      </w:pPr>
      <w:r w:rsidRPr="00EC6733">
        <w:rPr>
          <w:rFonts w:ascii="Arial" w:hAnsi="Arial" w:cs="Arial"/>
          <w:b/>
          <w:kern w:val="36"/>
          <w:sz w:val="24"/>
          <w:szCs w:val="24"/>
          <w:lang w:eastAsia="nb-NO"/>
        </w:rPr>
        <w:t>Plast er ikke så enkelt som du kanskje tror. Hver og en av dem er forskjellig fra de andre. Noen av dem er gjenbrukbare, andre produserer farlig ma</w:t>
      </w:r>
      <w:r>
        <w:rPr>
          <w:rFonts w:ascii="Arial" w:hAnsi="Arial" w:cs="Arial"/>
          <w:b/>
          <w:kern w:val="36"/>
          <w:sz w:val="24"/>
          <w:szCs w:val="24"/>
          <w:lang w:eastAsia="nb-NO"/>
        </w:rPr>
        <w:t>teriale etter flere bruk</w:t>
      </w:r>
      <w:r w:rsidRPr="00EC6733">
        <w:rPr>
          <w:rFonts w:ascii="Arial" w:hAnsi="Arial" w:cs="Arial"/>
          <w:b/>
          <w:kern w:val="36"/>
          <w:sz w:val="24"/>
          <w:szCs w:val="24"/>
          <w:lang w:eastAsia="nb-NO"/>
        </w:rPr>
        <w:t>. Noen er lett resirkulerbare, andre trenger mer sofistikerte og intrikate håndteringer i resirkuleringsprosessen.</w:t>
      </w:r>
    </w:p>
    <w:p w:rsidR="00EC6733" w:rsidRPr="00EC6733" w:rsidRDefault="00EC6733" w:rsidP="00EC6733">
      <w:pPr>
        <w:rPr>
          <w:rFonts w:ascii="Arial" w:hAnsi="Arial" w:cs="Arial"/>
          <w:b/>
          <w:kern w:val="36"/>
          <w:sz w:val="24"/>
          <w:szCs w:val="24"/>
          <w:lang w:eastAsia="nb-NO"/>
        </w:rPr>
      </w:pPr>
      <w:r w:rsidRPr="00EC6733">
        <w:rPr>
          <w:rFonts w:ascii="Arial" w:hAnsi="Arial" w:cs="Arial"/>
          <w:b/>
          <w:kern w:val="36"/>
          <w:sz w:val="24"/>
          <w:szCs w:val="24"/>
          <w:lang w:eastAsia="nb-NO"/>
        </w:rPr>
        <w:t>Ta ditt nærmeste plastprodukt, kanskje lunsjboksen du hadde med hjemmefra, vannflas</w:t>
      </w:r>
      <w:r>
        <w:rPr>
          <w:rFonts w:ascii="Arial" w:hAnsi="Arial" w:cs="Arial"/>
          <w:b/>
          <w:kern w:val="36"/>
          <w:sz w:val="24"/>
          <w:szCs w:val="24"/>
          <w:lang w:eastAsia="nb-NO"/>
        </w:rPr>
        <w:t xml:space="preserve">ken din, din </w:t>
      </w:r>
      <w:proofErr w:type="gramStart"/>
      <w:r>
        <w:rPr>
          <w:rFonts w:ascii="Arial" w:hAnsi="Arial" w:cs="Arial"/>
          <w:b/>
          <w:kern w:val="36"/>
          <w:sz w:val="24"/>
          <w:szCs w:val="24"/>
          <w:lang w:eastAsia="nb-NO"/>
        </w:rPr>
        <w:t>øyeblikkelig</w:t>
      </w:r>
      <w:proofErr w:type="gramEnd"/>
      <w:r>
        <w:rPr>
          <w:rFonts w:ascii="Arial" w:hAnsi="Arial" w:cs="Arial"/>
          <w:b/>
          <w:kern w:val="36"/>
          <w:sz w:val="24"/>
          <w:szCs w:val="24"/>
          <w:lang w:eastAsia="nb-NO"/>
        </w:rPr>
        <w:t xml:space="preserve"> nudel</w:t>
      </w:r>
      <w:r w:rsidRPr="00EC6733">
        <w:rPr>
          <w:rFonts w:ascii="Arial" w:hAnsi="Arial" w:cs="Arial"/>
          <w:b/>
          <w:kern w:val="36"/>
          <w:sz w:val="24"/>
          <w:szCs w:val="24"/>
          <w:lang w:eastAsia="nb-NO"/>
        </w:rPr>
        <w:t>kopp. Studer nøye, så finner du kanskje et nummer på baksiden eller bunnen. Du vet sannsynligvis allerede hva det er. Tallet indikerer hvilken type plast som brukes til å lage produktet du holder på akkurat nå</w:t>
      </w:r>
      <w:r>
        <w:rPr>
          <w:rFonts w:ascii="Arial" w:hAnsi="Arial" w:cs="Arial"/>
          <w:b/>
          <w:kern w:val="36"/>
          <w:sz w:val="24"/>
          <w:szCs w:val="24"/>
          <w:lang w:eastAsia="nb-NO"/>
        </w:rPr>
        <w:t xml:space="preserve">. Men vet du nøyaktig hvilket tall du bør unngå, og hvilket </w:t>
      </w:r>
      <w:r w:rsidRPr="00EC6733">
        <w:rPr>
          <w:rFonts w:ascii="Arial" w:hAnsi="Arial" w:cs="Arial"/>
          <w:b/>
          <w:kern w:val="36"/>
          <w:sz w:val="24"/>
          <w:szCs w:val="24"/>
          <w:lang w:eastAsia="nb-NO"/>
        </w:rPr>
        <w:t>tall har den største sjansen for å skade miljøet?</w:t>
      </w:r>
    </w:p>
    <w:p w:rsidR="00CB546D" w:rsidRDefault="00EC6733" w:rsidP="00EC6733">
      <w:pPr>
        <w:spacing w:after="0" w:line="600" w:lineRule="atLeast"/>
        <w:textAlignment w:val="baseline"/>
        <w:outlineLvl w:val="0"/>
        <w:rPr>
          <w:rFonts w:ascii="Arial" w:eastAsia="Times New Roman" w:hAnsi="Arial" w:cs="Arial"/>
          <w:b/>
          <w:kern w:val="36"/>
          <w:sz w:val="24"/>
          <w:szCs w:val="24"/>
          <w:lang w:eastAsia="nb-NO"/>
        </w:rPr>
      </w:pPr>
      <w:r w:rsidRPr="00EC6733">
        <w:rPr>
          <w:rFonts w:ascii="Arial" w:eastAsia="Times New Roman" w:hAnsi="Arial" w:cs="Arial"/>
          <w:b/>
          <w:kern w:val="36"/>
          <w:sz w:val="24"/>
          <w:szCs w:val="24"/>
          <w:lang w:eastAsia="nb-NO"/>
        </w:rPr>
        <w:t>For å oppsummere, det er syv typer plast som eksisterer i våre moderne dager:</w:t>
      </w:r>
    </w:p>
    <w:p w:rsidR="00577D88" w:rsidRDefault="00577D88" w:rsidP="00EC6733">
      <w:pPr>
        <w:spacing w:after="0" w:line="600" w:lineRule="atLeast"/>
        <w:textAlignment w:val="baseline"/>
        <w:outlineLvl w:val="0"/>
        <w:rPr>
          <w:rFonts w:ascii="Arial" w:eastAsia="Times New Roman" w:hAnsi="Arial" w:cs="Arial"/>
          <w:b/>
          <w:kern w:val="36"/>
          <w:sz w:val="24"/>
          <w:szCs w:val="24"/>
          <w:lang w:eastAsia="nb-NO"/>
        </w:rPr>
      </w:pPr>
    </w:p>
    <w:p w:rsidR="00CB546D" w:rsidRPr="006B3283" w:rsidRDefault="00CB546D" w:rsidP="00CB546D">
      <w:pPr>
        <w:spacing w:after="0" w:line="420" w:lineRule="atLeast"/>
        <w:textAlignment w:val="baseline"/>
        <w:outlineLvl w:val="2"/>
        <w:rPr>
          <w:rFonts w:ascii="Arial" w:eastAsia="Times New Roman" w:hAnsi="Arial" w:cs="Arial"/>
          <w:color w:val="0C2B3F"/>
          <w:sz w:val="28"/>
          <w:szCs w:val="28"/>
          <w:lang w:val="en-US" w:eastAsia="nb-NO"/>
        </w:rPr>
      </w:pPr>
      <w:r w:rsidRPr="006B3283">
        <w:rPr>
          <w:rFonts w:ascii="Arial" w:eastAsia="Times New Roman" w:hAnsi="Arial" w:cs="Arial"/>
          <w:b/>
          <w:bCs/>
          <w:color w:val="0C2B3F"/>
          <w:sz w:val="28"/>
          <w:szCs w:val="28"/>
          <w:lang w:val="en-US" w:eastAsia="nb-NO"/>
        </w:rPr>
        <w:t xml:space="preserve">1 – Polyethylene </w:t>
      </w:r>
      <w:proofErr w:type="spellStart"/>
      <w:r w:rsidRPr="006B3283">
        <w:rPr>
          <w:rFonts w:ascii="Arial" w:eastAsia="Times New Roman" w:hAnsi="Arial" w:cs="Arial"/>
          <w:b/>
          <w:bCs/>
          <w:color w:val="0C2B3F"/>
          <w:sz w:val="28"/>
          <w:szCs w:val="28"/>
          <w:lang w:val="en-US" w:eastAsia="nb-NO"/>
        </w:rPr>
        <w:t>Terephthalate</w:t>
      </w:r>
      <w:proofErr w:type="spellEnd"/>
      <w:r w:rsidRPr="006B3283">
        <w:rPr>
          <w:rFonts w:ascii="Arial" w:eastAsia="Times New Roman" w:hAnsi="Arial" w:cs="Arial"/>
          <w:b/>
          <w:bCs/>
          <w:color w:val="0C2B3F"/>
          <w:sz w:val="28"/>
          <w:szCs w:val="28"/>
          <w:lang w:val="en-US" w:eastAsia="nb-NO"/>
        </w:rPr>
        <w:t xml:space="preserve"> (PET or PETE or Polyester)</w:t>
      </w:r>
    </w:p>
    <w:p w:rsidR="00CB546D" w:rsidRDefault="00CB546D" w:rsidP="00EC6733">
      <w:pPr>
        <w:spacing w:after="0" w:line="600" w:lineRule="atLeast"/>
        <w:textAlignment w:val="baseline"/>
        <w:outlineLvl w:val="0"/>
        <w:rPr>
          <w:rFonts w:ascii="Arial" w:eastAsia="Times New Roman" w:hAnsi="Arial" w:cs="Arial"/>
          <w:b/>
          <w:kern w:val="36"/>
          <w:sz w:val="24"/>
          <w:szCs w:val="24"/>
          <w:lang w:val="en-US" w:eastAsia="nb-NO"/>
        </w:rPr>
      </w:pPr>
      <w:r w:rsidRPr="00CB546D">
        <w:rPr>
          <w:rFonts w:ascii="Arial" w:eastAsia="Times New Roman" w:hAnsi="Arial" w:cs="Arial"/>
          <w:b/>
          <w:noProof/>
          <w:kern w:val="36"/>
          <w:sz w:val="24"/>
          <w:szCs w:val="24"/>
          <w:lang w:eastAsia="nb-NO"/>
        </w:rPr>
        <w:drawing>
          <wp:inline distT="0" distB="0" distL="0" distR="0">
            <wp:extent cx="4119033" cy="2647950"/>
            <wp:effectExtent l="19050" t="0" r="0" b="0"/>
            <wp:docPr id="1" name="Bilde 16" descr="C:\Users\Eier\Desktop\Straight-and-crushed-bottles-Mob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ier\Desktop\Straight-and-crushed-bottles-Mobile.jpg"/>
                    <pic:cNvPicPr>
                      <a:picLocks noChangeAspect="1" noChangeArrowheads="1"/>
                    </pic:cNvPicPr>
                  </pic:nvPicPr>
                  <pic:blipFill>
                    <a:blip r:embed="rId5" cstate="print"/>
                    <a:srcRect/>
                    <a:stretch>
                      <a:fillRect/>
                    </a:stretch>
                  </pic:blipFill>
                  <pic:spPr bwMode="auto">
                    <a:xfrm>
                      <a:off x="0" y="0"/>
                      <a:ext cx="4126388" cy="2652678"/>
                    </a:xfrm>
                    <a:prstGeom prst="rect">
                      <a:avLst/>
                    </a:prstGeom>
                    <a:noFill/>
                    <a:ln w="9525">
                      <a:noFill/>
                      <a:miter lim="800000"/>
                      <a:headEnd/>
                      <a:tailEnd/>
                    </a:ln>
                  </pic:spPr>
                </pic:pic>
              </a:graphicData>
            </a:graphic>
          </wp:inline>
        </w:drawing>
      </w:r>
    </w:p>
    <w:p w:rsidR="00577D88" w:rsidRDefault="00CB546D" w:rsidP="00CB546D">
      <w:pPr>
        <w:rPr>
          <w:rFonts w:ascii="Arial" w:hAnsi="Arial" w:cs="Arial"/>
          <w:b/>
          <w:kern w:val="36"/>
          <w:sz w:val="24"/>
          <w:szCs w:val="24"/>
          <w:lang w:eastAsia="nb-NO"/>
        </w:rPr>
      </w:pPr>
      <w:r w:rsidRPr="00CB546D">
        <w:rPr>
          <w:rFonts w:ascii="Arial" w:hAnsi="Arial" w:cs="Arial"/>
          <w:b/>
          <w:kern w:val="36"/>
          <w:sz w:val="24"/>
          <w:szCs w:val="24"/>
          <w:lang w:eastAsia="nb-NO"/>
        </w:rPr>
        <w:t>PET er også kjent som en rynkefri fiber. Det er forskjellig fra plastposen som vi ofte ser i supermarkedet. PET brukes mest til mat og drikke emballasjeformål på grunn av sin sterke evne til å forhindre at oksygen kommer inn og ødelegger produktet inne. Det hjelper også til å hindre at karbondioksid i kullsyreholdige drikker slipper ut.</w:t>
      </w:r>
      <w:r w:rsidR="00577D88">
        <w:rPr>
          <w:rFonts w:ascii="Arial" w:hAnsi="Arial" w:cs="Arial"/>
          <w:b/>
          <w:kern w:val="36"/>
          <w:sz w:val="24"/>
          <w:szCs w:val="24"/>
          <w:lang w:eastAsia="nb-NO"/>
        </w:rPr>
        <w:t xml:space="preserve">  </w:t>
      </w:r>
    </w:p>
    <w:p w:rsidR="00CB546D" w:rsidRDefault="00CB546D" w:rsidP="00CB546D">
      <w:pPr>
        <w:rPr>
          <w:rFonts w:ascii="Arial" w:hAnsi="Arial" w:cs="Arial"/>
          <w:b/>
          <w:kern w:val="36"/>
          <w:sz w:val="24"/>
          <w:szCs w:val="24"/>
          <w:lang w:eastAsia="nb-NO"/>
        </w:rPr>
      </w:pPr>
      <w:r w:rsidRPr="00CB546D">
        <w:rPr>
          <w:rFonts w:ascii="Arial" w:hAnsi="Arial" w:cs="Arial"/>
          <w:b/>
          <w:kern w:val="36"/>
          <w:sz w:val="24"/>
          <w:szCs w:val="24"/>
          <w:lang w:eastAsia="nb-NO"/>
        </w:rPr>
        <w:t>Selv om PET mest sannsynlig blir plukket opp av resirkuleringsprogrammer, inneholder denne typen pla</w:t>
      </w:r>
      <w:r>
        <w:rPr>
          <w:rFonts w:ascii="Arial" w:hAnsi="Arial" w:cs="Arial"/>
          <w:b/>
          <w:kern w:val="36"/>
          <w:sz w:val="24"/>
          <w:szCs w:val="24"/>
          <w:lang w:eastAsia="nb-NO"/>
        </w:rPr>
        <w:t xml:space="preserve">st </w:t>
      </w:r>
      <w:proofErr w:type="spellStart"/>
      <w:r>
        <w:rPr>
          <w:rFonts w:ascii="Arial" w:hAnsi="Arial" w:cs="Arial"/>
          <w:b/>
          <w:kern w:val="36"/>
          <w:sz w:val="24"/>
          <w:szCs w:val="24"/>
          <w:lang w:eastAsia="nb-NO"/>
        </w:rPr>
        <w:t>antimontrioksid</w:t>
      </w:r>
      <w:proofErr w:type="spellEnd"/>
      <w:r>
        <w:rPr>
          <w:rFonts w:ascii="Arial" w:hAnsi="Arial" w:cs="Arial"/>
          <w:b/>
          <w:kern w:val="36"/>
          <w:sz w:val="24"/>
          <w:szCs w:val="24"/>
          <w:lang w:eastAsia="nb-NO"/>
        </w:rPr>
        <w:t xml:space="preserve"> - et stoff</w:t>
      </w:r>
      <w:r w:rsidRPr="00CB546D">
        <w:rPr>
          <w:rFonts w:ascii="Arial" w:hAnsi="Arial" w:cs="Arial"/>
          <w:b/>
          <w:kern w:val="36"/>
          <w:sz w:val="24"/>
          <w:szCs w:val="24"/>
          <w:lang w:eastAsia="nb-NO"/>
        </w:rPr>
        <w:t xml:space="preserve"> som anses som kreftfremkallende - som kan forårsake kreft i et levende vev. Jo lenger en væske blir igjen i en </w:t>
      </w:r>
      <w:proofErr w:type="spellStart"/>
      <w:r w:rsidRPr="00CB546D">
        <w:rPr>
          <w:rFonts w:ascii="Arial" w:hAnsi="Arial" w:cs="Arial"/>
          <w:b/>
          <w:kern w:val="36"/>
          <w:sz w:val="24"/>
          <w:szCs w:val="24"/>
          <w:lang w:eastAsia="nb-NO"/>
        </w:rPr>
        <w:t>PET-beholder</w:t>
      </w:r>
      <w:proofErr w:type="spellEnd"/>
      <w:r w:rsidRPr="00CB546D">
        <w:rPr>
          <w:rFonts w:ascii="Arial" w:hAnsi="Arial" w:cs="Arial"/>
          <w:b/>
          <w:kern w:val="36"/>
          <w:sz w:val="24"/>
          <w:szCs w:val="24"/>
          <w:lang w:eastAsia="nb-NO"/>
        </w:rPr>
        <w:t xml:space="preserve">, desto større er potensialet for frigjøring av </w:t>
      </w:r>
      <w:r w:rsidRPr="00CB546D">
        <w:rPr>
          <w:rFonts w:ascii="Arial" w:hAnsi="Arial" w:cs="Arial"/>
          <w:b/>
          <w:kern w:val="36"/>
          <w:sz w:val="24"/>
          <w:szCs w:val="24"/>
          <w:lang w:eastAsia="nb-NO"/>
        </w:rPr>
        <w:lastRenderedPageBreak/>
        <w:t>antimonet. Varme temperaturer inne i biler, garasjer og lukket lagring kan også øke utslippet av farlige stoffer.</w:t>
      </w:r>
    </w:p>
    <w:p w:rsidR="00CB546D" w:rsidRDefault="00CB546D" w:rsidP="00CB546D">
      <w:pPr>
        <w:rPr>
          <w:rFonts w:ascii="Arial" w:hAnsi="Arial" w:cs="Arial"/>
          <w:b/>
          <w:kern w:val="36"/>
          <w:sz w:val="24"/>
          <w:szCs w:val="24"/>
          <w:lang w:eastAsia="nb-NO"/>
        </w:rPr>
      </w:pPr>
    </w:p>
    <w:p w:rsidR="00CB546D" w:rsidRPr="006B3283" w:rsidRDefault="00CB546D" w:rsidP="00CB546D">
      <w:pPr>
        <w:spacing w:after="0" w:line="420" w:lineRule="atLeast"/>
        <w:textAlignment w:val="baseline"/>
        <w:outlineLvl w:val="2"/>
        <w:rPr>
          <w:rFonts w:ascii="Arial" w:eastAsia="Times New Roman" w:hAnsi="Arial" w:cs="Arial"/>
          <w:b/>
          <w:bCs/>
          <w:color w:val="0C2B3F"/>
          <w:sz w:val="28"/>
          <w:szCs w:val="28"/>
          <w:lang w:val="en-US" w:eastAsia="nb-NO"/>
        </w:rPr>
      </w:pPr>
      <w:r w:rsidRPr="006B3283">
        <w:rPr>
          <w:rFonts w:ascii="Arial" w:eastAsia="Times New Roman" w:hAnsi="Arial" w:cs="Arial"/>
          <w:b/>
          <w:bCs/>
          <w:color w:val="0C2B3F"/>
          <w:sz w:val="28"/>
          <w:szCs w:val="28"/>
          <w:lang w:val="en-US" w:eastAsia="nb-NO"/>
        </w:rPr>
        <w:t>2 – High-Density Polyethylene (HDPE)</w:t>
      </w:r>
    </w:p>
    <w:p w:rsidR="00CB546D" w:rsidRDefault="00CB546D" w:rsidP="00CB546D">
      <w:pPr>
        <w:spacing w:after="0" w:line="420" w:lineRule="atLeast"/>
        <w:textAlignment w:val="baseline"/>
        <w:outlineLvl w:val="2"/>
        <w:rPr>
          <w:rFonts w:ascii="Arial" w:eastAsia="Times New Roman" w:hAnsi="Arial" w:cs="Arial"/>
          <w:b/>
          <w:bCs/>
          <w:color w:val="0C2B3F"/>
          <w:sz w:val="27"/>
          <w:szCs w:val="27"/>
          <w:lang w:val="en-US" w:eastAsia="nb-NO"/>
        </w:rPr>
      </w:pPr>
    </w:p>
    <w:p w:rsidR="00CB546D" w:rsidRDefault="00CB546D" w:rsidP="00CB546D">
      <w:pPr>
        <w:spacing w:after="0" w:line="420" w:lineRule="atLeast"/>
        <w:textAlignment w:val="baseline"/>
        <w:outlineLvl w:val="2"/>
        <w:rPr>
          <w:rFonts w:ascii="Arial" w:eastAsia="Times New Roman" w:hAnsi="Arial" w:cs="Arial"/>
          <w:color w:val="0C2B3F"/>
          <w:sz w:val="27"/>
          <w:szCs w:val="27"/>
          <w:lang w:val="en-US" w:eastAsia="nb-NO"/>
        </w:rPr>
      </w:pPr>
      <w:r w:rsidRPr="00CB546D">
        <w:rPr>
          <w:rFonts w:ascii="Arial" w:eastAsia="Times New Roman" w:hAnsi="Arial" w:cs="Arial"/>
          <w:b/>
          <w:bCs/>
          <w:noProof/>
          <w:color w:val="0C2B3F"/>
          <w:sz w:val="27"/>
          <w:szCs w:val="27"/>
          <w:lang w:eastAsia="nb-NO"/>
        </w:rPr>
        <w:drawing>
          <wp:inline distT="0" distB="0" distL="0" distR="0">
            <wp:extent cx="3286125" cy="3286125"/>
            <wp:effectExtent l="19050" t="0" r="9525" b="0"/>
            <wp:docPr id="2" name="Bilde 18" descr="C:\Users\Eier\Desktop\plastic-2-hdpe-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Eier\Desktop\plastic-2-hdpe-300.jpg"/>
                    <pic:cNvPicPr>
                      <a:picLocks noChangeAspect="1" noChangeArrowheads="1"/>
                    </pic:cNvPicPr>
                  </pic:nvPicPr>
                  <pic:blipFill>
                    <a:blip r:embed="rId6" cstate="print"/>
                    <a:srcRect/>
                    <a:stretch>
                      <a:fillRect/>
                    </a:stretch>
                  </pic:blipFill>
                  <pic:spPr bwMode="auto">
                    <a:xfrm>
                      <a:off x="0" y="0"/>
                      <a:ext cx="3286125" cy="3286125"/>
                    </a:xfrm>
                    <a:prstGeom prst="rect">
                      <a:avLst/>
                    </a:prstGeom>
                    <a:noFill/>
                    <a:ln w="9525">
                      <a:noFill/>
                      <a:miter lim="800000"/>
                      <a:headEnd/>
                      <a:tailEnd/>
                    </a:ln>
                  </pic:spPr>
                </pic:pic>
              </a:graphicData>
            </a:graphic>
          </wp:inline>
        </w:drawing>
      </w:r>
    </w:p>
    <w:p w:rsidR="00B14FBD" w:rsidRPr="00B14FBD" w:rsidRDefault="00B14FBD" w:rsidP="00B14FBD">
      <w:pPr>
        <w:rPr>
          <w:rFonts w:ascii="Arial" w:hAnsi="Arial" w:cs="Arial"/>
          <w:b/>
          <w:sz w:val="24"/>
          <w:szCs w:val="24"/>
          <w:lang w:eastAsia="nb-NO"/>
        </w:rPr>
      </w:pPr>
      <w:r w:rsidRPr="00B14FBD">
        <w:rPr>
          <w:rFonts w:ascii="Arial" w:hAnsi="Arial" w:cs="Arial"/>
          <w:b/>
          <w:sz w:val="24"/>
          <w:szCs w:val="24"/>
          <w:lang w:eastAsia="nb-NO"/>
        </w:rPr>
        <w:t>Ganske spesiell sammen</w:t>
      </w:r>
      <w:r>
        <w:rPr>
          <w:rFonts w:ascii="Arial" w:hAnsi="Arial" w:cs="Arial"/>
          <w:b/>
          <w:sz w:val="24"/>
          <w:szCs w:val="24"/>
          <w:lang w:eastAsia="nb-NO"/>
        </w:rPr>
        <w:t xml:space="preserve">lignet med de andre typene, </w:t>
      </w:r>
      <w:r w:rsidRPr="00B14FBD">
        <w:rPr>
          <w:rFonts w:ascii="Arial" w:hAnsi="Arial" w:cs="Arial"/>
          <w:b/>
          <w:sz w:val="24"/>
          <w:szCs w:val="24"/>
          <w:lang w:eastAsia="nb-NO"/>
        </w:rPr>
        <w:t xml:space="preserve">HDPE </w:t>
      </w:r>
      <w:r>
        <w:rPr>
          <w:rFonts w:ascii="Arial" w:hAnsi="Arial" w:cs="Arial"/>
          <w:b/>
          <w:sz w:val="24"/>
          <w:szCs w:val="24"/>
          <w:lang w:eastAsia="nb-NO"/>
        </w:rPr>
        <w:t xml:space="preserve">har </w:t>
      </w:r>
      <w:r w:rsidRPr="00B14FBD">
        <w:rPr>
          <w:rFonts w:ascii="Arial" w:hAnsi="Arial" w:cs="Arial"/>
          <w:b/>
          <w:sz w:val="24"/>
          <w:szCs w:val="24"/>
          <w:lang w:eastAsia="nb-NO"/>
        </w:rPr>
        <w:t>lange tilnærmet uforgrenede polymerkjeder som gjør dem skikkelig tette o</w:t>
      </w:r>
      <w:r>
        <w:rPr>
          <w:rFonts w:ascii="Arial" w:hAnsi="Arial" w:cs="Arial"/>
          <w:b/>
          <w:sz w:val="24"/>
          <w:szCs w:val="24"/>
          <w:lang w:eastAsia="nb-NO"/>
        </w:rPr>
        <w:t>g dermed sterkere og tykkere enn</w:t>
      </w:r>
      <w:r w:rsidRPr="00B14FBD">
        <w:rPr>
          <w:rFonts w:ascii="Arial" w:hAnsi="Arial" w:cs="Arial"/>
          <w:b/>
          <w:sz w:val="24"/>
          <w:szCs w:val="24"/>
          <w:lang w:eastAsia="nb-NO"/>
        </w:rPr>
        <w:t xml:space="preserve"> PET. HDPE brukes ofte som dagligvarepose, ugjennomsiktig melk, juicebeholder, sjampoflasker og medisinflaske.</w:t>
      </w:r>
    </w:p>
    <w:p w:rsidR="00B14FBD" w:rsidRDefault="00B14FBD" w:rsidP="00B14FBD">
      <w:pPr>
        <w:rPr>
          <w:rFonts w:ascii="Arial" w:hAnsi="Arial" w:cs="Arial"/>
          <w:b/>
          <w:sz w:val="24"/>
          <w:szCs w:val="24"/>
          <w:lang w:eastAsia="nb-NO"/>
        </w:rPr>
      </w:pPr>
      <w:r w:rsidRPr="00B14FBD">
        <w:rPr>
          <w:rFonts w:ascii="Arial" w:hAnsi="Arial" w:cs="Arial"/>
          <w:b/>
          <w:sz w:val="24"/>
          <w:szCs w:val="24"/>
          <w:lang w:eastAsia="nb-NO"/>
        </w:rPr>
        <w:t>Ikke bare resirkulerbar, HDPE er relativt mer stabil enn PET. Det blir sett på som et tryggere alternativ for bruk av mat og drikke, selv om noen studi</w:t>
      </w:r>
      <w:r w:rsidR="00D92F24">
        <w:rPr>
          <w:rFonts w:ascii="Arial" w:hAnsi="Arial" w:cs="Arial"/>
          <w:b/>
          <w:sz w:val="24"/>
          <w:szCs w:val="24"/>
          <w:lang w:eastAsia="nb-NO"/>
        </w:rPr>
        <w:t>er har vist at det kan utvaske</w:t>
      </w:r>
      <w:r w:rsidRPr="00B14FBD">
        <w:rPr>
          <w:rFonts w:ascii="Arial" w:hAnsi="Arial" w:cs="Arial"/>
          <w:b/>
          <w:sz w:val="24"/>
          <w:szCs w:val="24"/>
          <w:lang w:eastAsia="nb-NO"/>
        </w:rPr>
        <w:t xml:space="preserve"> </w:t>
      </w:r>
      <w:proofErr w:type="spellStart"/>
      <w:r w:rsidRPr="00B14FBD">
        <w:rPr>
          <w:rFonts w:ascii="Arial" w:hAnsi="Arial" w:cs="Arial"/>
          <w:b/>
          <w:sz w:val="24"/>
          <w:szCs w:val="24"/>
          <w:lang w:eastAsia="nb-NO"/>
        </w:rPr>
        <w:t>østrogen-etterlignende</w:t>
      </w:r>
      <w:proofErr w:type="spellEnd"/>
      <w:r w:rsidRPr="00B14FBD">
        <w:rPr>
          <w:rFonts w:ascii="Arial" w:hAnsi="Arial" w:cs="Arial"/>
          <w:b/>
          <w:sz w:val="24"/>
          <w:szCs w:val="24"/>
          <w:lang w:eastAsia="nb-NO"/>
        </w:rPr>
        <w:t xml:space="preserve"> tilsetningsstoffer som kan forstyrre menneskets hormonelle system når de utsettes for ultrafiolett lys.</w:t>
      </w:r>
    </w:p>
    <w:p w:rsidR="00D92F24" w:rsidRDefault="00D92F24" w:rsidP="00B14FBD">
      <w:pPr>
        <w:rPr>
          <w:rFonts w:ascii="Arial" w:hAnsi="Arial" w:cs="Arial"/>
          <w:b/>
          <w:sz w:val="24"/>
          <w:szCs w:val="24"/>
          <w:lang w:eastAsia="nb-NO"/>
        </w:rPr>
      </w:pPr>
    </w:p>
    <w:p w:rsidR="00577D88" w:rsidRDefault="00577D88" w:rsidP="00B14FBD">
      <w:pPr>
        <w:rPr>
          <w:rFonts w:ascii="Arial" w:hAnsi="Arial" w:cs="Arial"/>
          <w:b/>
          <w:sz w:val="24"/>
          <w:szCs w:val="24"/>
          <w:lang w:eastAsia="nb-NO"/>
        </w:rPr>
      </w:pPr>
    </w:p>
    <w:p w:rsidR="00577D88" w:rsidRDefault="00577D88" w:rsidP="00B14FBD">
      <w:pPr>
        <w:rPr>
          <w:rFonts w:ascii="Arial" w:hAnsi="Arial" w:cs="Arial"/>
          <w:b/>
          <w:sz w:val="24"/>
          <w:szCs w:val="24"/>
          <w:lang w:eastAsia="nb-NO"/>
        </w:rPr>
      </w:pPr>
    </w:p>
    <w:p w:rsidR="00577D88" w:rsidRDefault="00577D88" w:rsidP="00B14FBD">
      <w:pPr>
        <w:rPr>
          <w:rFonts w:ascii="Arial" w:hAnsi="Arial" w:cs="Arial"/>
          <w:b/>
          <w:sz w:val="24"/>
          <w:szCs w:val="24"/>
          <w:lang w:eastAsia="nb-NO"/>
        </w:rPr>
      </w:pPr>
    </w:p>
    <w:p w:rsidR="00577D88" w:rsidRDefault="00577D88" w:rsidP="00B14FBD">
      <w:pPr>
        <w:rPr>
          <w:rFonts w:ascii="Arial" w:hAnsi="Arial" w:cs="Arial"/>
          <w:b/>
          <w:sz w:val="24"/>
          <w:szCs w:val="24"/>
          <w:lang w:eastAsia="nb-NO"/>
        </w:rPr>
      </w:pPr>
    </w:p>
    <w:p w:rsidR="00577D88" w:rsidRDefault="00577D88" w:rsidP="00B14FBD">
      <w:pPr>
        <w:rPr>
          <w:rFonts w:ascii="Arial" w:hAnsi="Arial" w:cs="Arial"/>
          <w:b/>
          <w:sz w:val="24"/>
          <w:szCs w:val="24"/>
          <w:lang w:eastAsia="nb-NO"/>
        </w:rPr>
      </w:pPr>
    </w:p>
    <w:p w:rsidR="00577D88" w:rsidRDefault="00577D88" w:rsidP="00B14FBD">
      <w:pPr>
        <w:rPr>
          <w:rFonts w:ascii="Arial" w:hAnsi="Arial" w:cs="Arial"/>
          <w:b/>
          <w:sz w:val="24"/>
          <w:szCs w:val="24"/>
          <w:lang w:eastAsia="nb-NO"/>
        </w:rPr>
      </w:pPr>
    </w:p>
    <w:p w:rsidR="00D92F24" w:rsidRPr="006B3283" w:rsidRDefault="00D92F24" w:rsidP="00D92F24">
      <w:pPr>
        <w:spacing w:after="0" w:line="420" w:lineRule="atLeast"/>
        <w:textAlignment w:val="baseline"/>
        <w:outlineLvl w:val="2"/>
        <w:rPr>
          <w:rFonts w:ascii="Arial" w:eastAsia="Times New Roman" w:hAnsi="Arial" w:cs="Arial"/>
          <w:color w:val="0C2B3F"/>
          <w:sz w:val="28"/>
          <w:szCs w:val="28"/>
          <w:lang w:val="en-US" w:eastAsia="nb-NO"/>
        </w:rPr>
      </w:pPr>
      <w:r w:rsidRPr="006B3283">
        <w:rPr>
          <w:rFonts w:ascii="Arial" w:eastAsia="Times New Roman" w:hAnsi="Arial" w:cs="Arial"/>
          <w:b/>
          <w:bCs/>
          <w:color w:val="0C2B3F"/>
          <w:sz w:val="28"/>
          <w:szCs w:val="28"/>
          <w:lang w:val="en-US" w:eastAsia="nb-NO"/>
        </w:rPr>
        <w:lastRenderedPageBreak/>
        <w:t>3 – Polyvinyl Chloride (PVC)</w:t>
      </w:r>
    </w:p>
    <w:p w:rsidR="00D92F24" w:rsidRDefault="00D92F24" w:rsidP="00B14FBD">
      <w:pPr>
        <w:rPr>
          <w:rFonts w:ascii="Arial" w:hAnsi="Arial" w:cs="Arial"/>
          <w:b/>
          <w:sz w:val="24"/>
          <w:szCs w:val="24"/>
          <w:lang w:eastAsia="nb-NO"/>
        </w:rPr>
      </w:pPr>
    </w:p>
    <w:p w:rsidR="00D92F24" w:rsidRDefault="00D92F24" w:rsidP="00B14FBD">
      <w:pPr>
        <w:rPr>
          <w:rFonts w:ascii="Arial" w:hAnsi="Arial" w:cs="Arial"/>
          <w:b/>
          <w:sz w:val="24"/>
          <w:szCs w:val="24"/>
          <w:lang w:eastAsia="nb-NO"/>
        </w:rPr>
      </w:pPr>
      <w:r w:rsidRPr="00D92F24">
        <w:rPr>
          <w:rFonts w:ascii="Arial" w:hAnsi="Arial" w:cs="Arial"/>
          <w:b/>
          <w:noProof/>
          <w:sz w:val="24"/>
          <w:szCs w:val="24"/>
          <w:lang w:eastAsia="nb-NO"/>
        </w:rPr>
        <w:drawing>
          <wp:inline distT="0" distB="0" distL="0" distR="0">
            <wp:extent cx="2886075" cy="2886075"/>
            <wp:effectExtent l="19050" t="0" r="9525" b="0"/>
            <wp:docPr id="4" name="Bilde 3" descr="https://encrypted-tbn0.gstatic.com/images?q=tbn:ANd9GcS69_A1Sov8V6RsmncJc_4eEmgpHkh1lPUJEhiMYsTSz-qRoSN-k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S69_A1Sov8V6RsmncJc_4eEmgpHkh1lPUJEhiMYsTSz-qRoSN-kA">
                      <a:hlinkClick r:id="rId7"/>
                    </pic:cNvPr>
                    <pic:cNvPicPr>
                      <a:picLocks noChangeAspect="1" noChangeArrowheads="1"/>
                    </pic:cNvPicPr>
                  </pic:nvPicPr>
                  <pic:blipFill>
                    <a:blip r:embed="rId8" cstate="print"/>
                    <a:srcRect/>
                    <a:stretch>
                      <a:fillRect/>
                    </a:stretch>
                  </pic:blipFill>
                  <pic:spPr bwMode="auto">
                    <a:xfrm>
                      <a:off x="0" y="0"/>
                      <a:ext cx="2886075" cy="2886075"/>
                    </a:xfrm>
                    <a:prstGeom prst="rect">
                      <a:avLst/>
                    </a:prstGeom>
                    <a:noFill/>
                    <a:ln w="9525">
                      <a:noFill/>
                      <a:miter lim="800000"/>
                      <a:headEnd/>
                      <a:tailEnd/>
                    </a:ln>
                  </pic:spPr>
                </pic:pic>
              </a:graphicData>
            </a:graphic>
          </wp:inline>
        </w:drawing>
      </w:r>
    </w:p>
    <w:p w:rsidR="00577D88" w:rsidRDefault="00577D88" w:rsidP="00B14FBD">
      <w:pPr>
        <w:rPr>
          <w:rFonts w:ascii="Arial" w:hAnsi="Arial" w:cs="Arial"/>
          <w:b/>
          <w:sz w:val="24"/>
          <w:szCs w:val="24"/>
          <w:lang w:eastAsia="nb-NO"/>
        </w:rPr>
      </w:pPr>
    </w:p>
    <w:p w:rsidR="00D92F24" w:rsidRPr="00D92F24" w:rsidRDefault="00D92F24" w:rsidP="00D92F24">
      <w:pPr>
        <w:rPr>
          <w:rFonts w:ascii="Arial" w:hAnsi="Arial" w:cs="Arial"/>
          <w:b/>
          <w:sz w:val="24"/>
          <w:szCs w:val="24"/>
          <w:lang w:eastAsia="nb-NO"/>
        </w:rPr>
      </w:pPr>
      <w:r w:rsidRPr="00D92F24">
        <w:rPr>
          <w:rFonts w:ascii="Arial" w:hAnsi="Arial" w:cs="Arial"/>
          <w:b/>
          <w:sz w:val="24"/>
          <w:szCs w:val="24"/>
          <w:lang w:eastAsia="nb-NO"/>
        </w:rPr>
        <w:t>PVC b</w:t>
      </w:r>
      <w:r>
        <w:rPr>
          <w:rFonts w:ascii="Arial" w:hAnsi="Arial" w:cs="Arial"/>
          <w:b/>
          <w:sz w:val="24"/>
          <w:szCs w:val="24"/>
          <w:lang w:eastAsia="nb-NO"/>
        </w:rPr>
        <w:t xml:space="preserve">rukes vanligvis i leker, pakning, </w:t>
      </w:r>
      <w:r w:rsidR="00DA36FB">
        <w:rPr>
          <w:rFonts w:ascii="Arial" w:hAnsi="Arial" w:cs="Arial"/>
          <w:b/>
          <w:sz w:val="24"/>
          <w:szCs w:val="24"/>
          <w:lang w:eastAsia="nb-NO"/>
        </w:rPr>
        <w:t xml:space="preserve">rør, </w:t>
      </w:r>
      <w:r w:rsidRPr="00D92F24">
        <w:rPr>
          <w:rFonts w:ascii="Arial" w:hAnsi="Arial" w:cs="Arial"/>
          <w:b/>
          <w:sz w:val="24"/>
          <w:szCs w:val="24"/>
          <w:lang w:eastAsia="nb-NO"/>
        </w:rPr>
        <w:t xml:space="preserve">folie, vaskemiddelflasker, løse bladbind, blodposer og medisinsk slange. PVC eller vinyl pleide å være den nest mest brukte plastharpiksen i </w:t>
      </w:r>
      <w:r>
        <w:rPr>
          <w:rFonts w:ascii="Arial" w:hAnsi="Arial" w:cs="Arial"/>
          <w:b/>
          <w:sz w:val="24"/>
          <w:szCs w:val="24"/>
          <w:lang w:eastAsia="nb-NO"/>
        </w:rPr>
        <w:t>verden (etter polyetylen). Fremstillings- og resi</w:t>
      </w:r>
      <w:r w:rsidR="00DA36FB">
        <w:rPr>
          <w:rFonts w:ascii="Arial" w:hAnsi="Arial" w:cs="Arial"/>
          <w:b/>
          <w:sz w:val="24"/>
          <w:szCs w:val="24"/>
          <w:lang w:eastAsia="nb-NO"/>
        </w:rPr>
        <w:t>r</w:t>
      </w:r>
      <w:r>
        <w:rPr>
          <w:rFonts w:ascii="Arial" w:hAnsi="Arial" w:cs="Arial"/>
          <w:b/>
          <w:sz w:val="24"/>
          <w:szCs w:val="24"/>
          <w:lang w:eastAsia="nb-NO"/>
        </w:rPr>
        <w:t>kulerings</w:t>
      </w:r>
      <w:r w:rsidRPr="00D92F24">
        <w:rPr>
          <w:rFonts w:ascii="Arial" w:hAnsi="Arial" w:cs="Arial"/>
          <w:b/>
          <w:sz w:val="24"/>
          <w:szCs w:val="24"/>
          <w:lang w:eastAsia="nb-NO"/>
        </w:rPr>
        <w:t>prosessen av PVC er blitt erklært som årsak til alvorlig helserisiko og miljøforurensningsproblemer.</w:t>
      </w:r>
    </w:p>
    <w:p w:rsidR="0084045D" w:rsidRDefault="00D92F24" w:rsidP="00D92F24">
      <w:pPr>
        <w:rPr>
          <w:rFonts w:ascii="Arial" w:hAnsi="Arial" w:cs="Arial"/>
          <w:b/>
          <w:sz w:val="24"/>
          <w:szCs w:val="24"/>
          <w:lang w:eastAsia="nb-NO"/>
        </w:rPr>
      </w:pPr>
      <w:r w:rsidRPr="00D92F24">
        <w:rPr>
          <w:rFonts w:ascii="Arial" w:hAnsi="Arial" w:cs="Arial"/>
          <w:b/>
          <w:sz w:val="24"/>
          <w:szCs w:val="24"/>
          <w:lang w:eastAsia="nb-NO"/>
        </w:rPr>
        <w:t>Når det gjelder toksisitet, regnes PVC som den farligste pla</w:t>
      </w:r>
      <w:r w:rsidR="00644BF4">
        <w:rPr>
          <w:rFonts w:ascii="Arial" w:hAnsi="Arial" w:cs="Arial"/>
          <w:b/>
          <w:sz w:val="24"/>
          <w:szCs w:val="24"/>
          <w:lang w:eastAsia="nb-NO"/>
        </w:rPr>
        <w:t>sten. Bruken av det kan utvaske</w:t>
      </w:r>
      <w:r w:rsidRPr="00D92F24">
        <w:rPr>
          <w:rFonts w:ascii="Arial" w:hAnsi="Arial" w:cs="Arial"/>
          <w:b/>
          <w:sz w:val="24"/>
          <w:szCs w:val="24"/>
          <w:lang w:eastAsia="nb-NO"/>
        </w:rPr>
        <w:t xml:space="preserve"> en rekke giftige kjemikalier som </w:t>
      </w:r>
      <w:proofErr w:type="spellStart"/>
      <w:r w:rsidRPr="00D92F24">
        <w:rPr>
          <w:rFonts w:ascii="Arial" w:hAnsi="Arial" w:cs="Arial"/>
          <w:b/>
          <w:sz w:val="24"/>
          <w:szCs w:val="24"/>
          <w:lang w:eastAsia="nb-NO"/>
        </w:rPr>
        <w:t>bisfenol</w:t>
      </w:r>
      <w:proofErr w:type="spellEnd"/>
      <w:r w:rsidRPr="00D92F24">
        <w:rPr>
          <w:rFonts w:ascii="Arial" w:hAnsi="Arial" w:cs="Arial"/>
          <w:b/>
          <w:sz w:val="24"/>
          <w:szCs w:val="24"/>
          <w:lang w:eastAsia="nb-NO"/>
        </w:rPr>
        <w:t xml:space="preserve"> A (BPA), </w:t>
      </w:r>
      <w:proofErr w:type="spellStart"/>
      <w:r w:rsidRPr="00D92F24">
        <w:rPr>
          <w:rFonts w:ascii="Arial" w:hAnsi="Arial" w:cs="Arial"/>
          <w:b/>
          <w:sz w:val="24"/>
          <w:szCs w:val="24"/>
          <w:lang w:eastAsia="nb-NO"/>
        </w:rPr>
        <w:t>ftalater</w:t>
      </w:r>
      <w:proofErr w:type="spellEnd"/>
      <w:r w:rsidRPr="00D92F24">
        <w:rPr>
          <w:rFonts w:ascii="Arial" w:hAnsi="Arial" w:cs="Arial"/>
          <w:b/>
          <w:sz w:val="24"/>
          <w:szCs w:val="24"/>
          <w:lang w:eastAsia="nb-NO"/>
        </w:rPr>
        <w:t>, bly, dioksiner, kvikksølv og kadmium. Flere av kjemikaliene som er nevnt kan forårsake kreft; det kan også forårsake allergiske symptomer hos barn og forstyrre me</w:t>
      </w:r>
      <w:r w:rsidR="00DA36FB">
        <w:rPr>
          <w:rFonts w:ascii="Arial" w:hAnsi="Arial" w:cs="Arial"/>
          <w:b/>
          <w:sz w:val="24"/>
          <w:szCs w:val="24"/>
          <w:lang w:eastAsia="nb-NO"/>
        </w:rPr>
        <w:t xml:space="preserve">nneskets hormonelle system. PVC </w:t>
      </w:r>
      <w:r w:rsidRPr="00D92F24">
        <w:rPr>
          <w:rFonts w:ascii="Arial" w:hAnsi="Arial" w:cs="Arial"/>
          <w:b/>
          <w:sz w:val="24"/>
          <w:szCs w:val="24"/>
          <w:lang w:eastAsia="nb-NO"/>
        </w:rPr>
        <w:t>er også sjelden akseptert av resirkuleringsprogrammer. Dette er grunnen til at PVC er bedre å unngå for enhver pris.</w:t>
      </w:r>
    </w:p>
    <w:p w:rsidR="00577D88" w:rsidRDefault="00577D88" w:rsidP="0084045D">
      <w:pPr>
        <w:spacing w:after="0" w:line="420" w:lineRule="atLeast"/>
        <w:textAlignment w:val="baseline"/>
        <w:outlineLvl w:val="2"/>
        <w:rPr>
          <w:rFonts w:ascii="Arial" w:eastAsia="Times New Roman" w:hAnsi="Arial" w:cs="Arial"/>
          <w:b/>
          <w:bCs/>
          <w:color w:val="0C2B3F"/>
          <w:sz w:val="28"/>
          <w:szCs w:val="28"/>
          <w:lang w:val="en-US" w:eastAsia="nb-NO"/>
        </w:rPr>
      </w:pPr>
    </w:p>
    <w:p w:rsidR="00577D88" w:rsidRDefault="00577D88" w:rsidP="0084045D">
      <w:pPr>
        <w:spacing w:after="0" w:line="420" w:lineRule="atLeast"/>
        <w:textAlignment w:val="baseline"/>
        <w:outlineLvl w:val="2"/>
        <w:rPr>
          <w:rFonts w:ascii="Arial" w:eastAsia="Times New Roman" w:hAnsi="Arial" w:cs="Arial"/>
          <w:b/>
          <w:bCs/>
          <w:color w:val="0C2B3F"/>
          <w:sz w:val="28"/>
          <w:szCs w:val="28"/>
          <w:lang w:val="en-US" w:eastAsia="nb-NO"/>
        </w:rPr>
      </w:pPr>
    </w:p>
    <w:p w:rsidR="00577D88" w:rsidRDefault="00577D88" w:rsidP="0084045D">
      <w:pPr>
        <w:spacing w:after="0" w:line="420" w:lineRule="atLeast"/>
        <w:textAlignment w:val="baseline"/>
        <w:outlineLvl w:val="2"/>
        <w:rPr>
          <w:rFonts w:ascii="Arial" w:eastAsia="Times New Roman" w:hAnsi="Arial" w:cs="Arial"/>
          <w:b/>
          <w:bCs/>
          <w:color w:val="0C2B3F"/>
          <w:sz w:val="28"/>
          <w:szCs w:val="28"/>
          <w:lang w:val="en-US" w:eastAsia="nb-NO"/>
        </w:rPr>
      </w:pPr>
    </w:p>
    <w:p w:rsidR="00577D88" w:rsidRDefault="00577D88" w:rsidP="0084045D">
      <w:pPr>
        <w:spacing w:after="0" w:line="420" w:lineRule="atLeast"/>
        <w:textAlignment w:val="baseline"/>
        <w:outlineLvl w:val="2"/>
        <w:rPr>
          <w:rFonts w:ascii="Arial" w:eastAsia="Times New Roman" w:hAnsi="Arial" w:cs="Arial"/>
          <w:b/>
          <w:bCs/>
          <w:color w:val="0C2B3F"/>
          <w:sz w:val="28"/>
          <w:szCs w:val="28"/>
          <w:lang w:val="en-US" w:eastAsia="nb-NO"/>
        </w:rPr>
      </w:pPr>
    </w:p>
    <w:p w:rsidR="00577D88" w:rsidRDefault="00577D88" w:rsidP="0084045D">
      <w:pPr>
        <w:spacing w:after="0" w:line="420" w:lineRule="atLeast"/>
        <w:textAlignment w:val="baseline"/>
        <w:outlineLvl w:val="2"/>
        <w:rPr>
          <w:rFonts w:ascii="Arial" w:eastAsia="Times New Roman" w:hAnsi="Arial" w:cs="Arial"/>
          <w:b/>
          <w:bCs/>
          <w:color w:val="0C2B3F"/>
          <w:sz w:val="28"/>
          <w:szCs w:val="28"/>
          <w:lang w:val="en-US" w:eastAsia="nb-NO"/>
        </w:rPr>
      </w:pPr>
    </w:p>
    <w:p w:rsidR="00577D88" w:rsidRDefault="00577D88" w:rsidP="0084045D">
      <w:pPr>
        <w:spacing w:after="0" w:line="420" w:lineRule="atLeast"/>
        <w:textAlignment w:val="baseline"/>
        <w:outlineLvl w:val="2"/>
        <w:rPr>
          <w:rFonts w:ascii="Arial" w:eastAsia="Times New Roman" w:hAnsi="Arial" w:cs="Arial"/>
          <w:b/>
          <w:bCs/>
          <w:color w:val="0C2B3F"/>
          <w:sz w:val="28"/>
          <w:szCs w:val="28"/>
          <w:lang w:val="en-US" w:eastAsia="nb-NO"/>
        </w:rPr>
      </w:pPr>
    </w:p>
    <w:p w:rsidR="00577D88" w:rsidRDefault="00577D88" w:rsidP="0084045D">
      <w:pPr>
        <w:spacing w:after="0" w:line="420" w:lineRule="atLeast"/>
        <w:textAlignment w:val="baseline"/>
        <w:outlineLvl w:val="2"/>
        <w:rPr>
          <w:rFonts w:ascii="Arial" w:eastAsia="Times New Roman" w:hAnsi="Arial" w:cs="Arial"/>
          <w:b/>
          <w:bCs/>
          <w:color w:val="0C2B3F"/>
          <w:sz w:val="28"/>
          <w:szCs w:val="28"/>
          <w:lang w:val="en-US" w:eastAsia="nb-NO"/>
        </w:rPr>
      </w:pPr>
    </w:p>
    <w:p w:rsidR="00577D88" w:rsidRDefault="00577D88" w:rsidP="0084045D">
      <w:pPr>
        <w:spacing w:after="0" w:line="420" w:lineRule="atLeast"/>
        <w:textAlignment w:val="baseline"/>
        <w:outlineLvl w:val="2"/>
        <w:rPr>
          <w:rFonts w:ascii="Arial" w:eastAsia="Times New Roman" w:hAnsi="Arial" w:cs="Arial"/>
          <w:b/>
          <w:bCs/>
          <w:color w:val="0C2B3F"/>
          <w:sz w:val="28"/>
          <w:szCs w:val="28"/>
          <w:lang w:val="en-US" w:eastAsia="nb-NO"/>
        </w:rPr>
      </w:pPr>
    </w:p>
    <w:p w:rsidR="0084045D" w:rsidRPr="006B3283" w:rsidRDefault="0084045D" w:rsidP="0084045D">
      <w:pPr>
        <w:spacing w:after="0" w:line="420" w:lineRule="atLeast"/>
        <w:textAlignment w:val="baseline"/>
        <w:outlineLvl w:val="2"/>
        <w:rPr>
          <w:rFonts w:ascii="Arial" w:eastAsia="Times New Roman" w:hAnsi="Arial" w:cs="Arial"/>
          <w:color w:val="0C2B3F"/>
          <w:sz w:val="28"/>
          <w:szCs w:val="28"/>
          <w:lang w:val="en-US" w:eastAsia="nb-NO"/>
        </w:rPr>
      </w:pPr>
      <w:r w:rsidRPr="006B3283">
        <w:rPr>
          <w:rFonts w:ascii="Arial" w:eastAsia="Times New Roman" w:hAnsi="Arial" w:cs="Arial"/>
          <w:b/>
          <w:bCs/>
          <w:color w:val="0C2B3F"/>
          <w:sz w:val="28"/>
          <w:szCs w:val="28"/>
          <w:lang w:val="en-US" w:eastAsia="nb-NO"/>
        </w:rPr>
        <w:lastRenderedPageBreak/>
        <w:t>4 – Low-Density Polyethylene (LDPE)</w:t>
      </w:r>
    </w:p>
    <w:p w:rsidR="00B14FBD" w:rsidRDefault="0084045D" w:rsidP="00CB546D">
      <w:pPr>
        <w:spacing w:after="0" w:line="420" w:lineRule="atLeast"/>
        <w:textAlignment w:val="baseline"/>
        <w:outlineLvl w:val="2"/>
        <w:rPr>
          <w:rFonts w:ascii="Arial" w:eastAsia="Times New Roman" w:hAnsi="Arial" w:cs="Arial"/>
          <w:color w:val="0C2B3F"/>
          <w:sz w:val="27"/>
          <w:szCs w:val="27"/>
          <w:lang w:eastAsia="nb-NO"/>
        </w:rPr>
      </w:pPr>
      <w:r w:rsidRPr="0084045D">
        <w:rPr>
          <w:rFonts w:ascii="Arial" w:eastAsia="Times New Roman" w:hAnsi="Arial" w:cs="Arial"/>
          <w:noProof/>
          <w:color w:val="0C2B3F"/>
          <w:sz w:val="27"/>
          <w:szCs w:val="27"/>
          <w:lang w:eastAsia="nb-NO"/>
        </w:rPr>
        <w:drawing>
          <wp:inline distT="0" distB="0" distL="0" distR="0">
            <wp:extent cx="3980089" cy="2352675"/>
            <wp:effectExtent l="19050" t="0" r="1361" b="0"/>
            <wp:docPr id="7" name="Bilde 20" descr="C:\Users\Eier\Desktop\plastic-ba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Eier\Desktop\plastic-bags.jpg"/>
                    <pic:cNvPicPr>
                      <a:picLocks noChangeAspect="1" noChangeArrowheads="1"/>
                    </pic:cNvPicPr>
                  </pic:nvPicPr>
                  <pic:blipFill>
                    <a:blip r:embed="rId9" cstate="print"/>
                    <a:srcRect/>
                    <a:stretch>
                      <a:fillRect/>
                    </a:stretch>
                  </pic:blipFill>
                  <pic:spPr bwMode="auto">
                    <a:xfrm>
                      <a:off x="0" y="0"/>
                      <a:ext cx="3980089" cy="2352675"/>
                    </a:xfrm>
                    <a:prstGeom prst="rect">
                      <a:avLst/>
                    </a:prstGeom>
                    <a:noFill/>
                    <a:ln w="9525">
                      <a:noFill/>
                      <a:miter lim="800000"/>
                      <a:headEnd/>
                      <a:tailEnd/>
                    </a:ln>
                  </pic:spPr>
                </pic:pic>
              </a:graphicData>
            </a:graphic>
          </wp:inline>
        </w:drawing>
      </w:r>
    </w:p>
    <w:p w:rsidR="0084045D" w:rsidRPr="00F36C0C" w:rsidRDefault="0084045D" w:rsidP="00F36C0C">
      <w:pPr>
        <w:rPr>
          <w:rFonts w:ascii="Arial" w:hAnsi="Arial" w:cs="Arial"/>
          <w:b/>
          <w:sz w:val="24"/>
          <w:szCs w:val="24"/>
          <w:lang w:eastAsia="nb-NO"/>
        </w:rPr>
      </w:pPr>
      <w:r w:rsidRPr="00F36C0C">
        <w:rPr>
          <w:rFonts w:ascii="Arial" w:hAnsi="Arial" w:cs="Arial"/>
          <w:b/>
          <w:sz w:val="24"/>
          <w:szCs w:val="24"/>
          <w:lang w:eastAsia="nb-NO"/>
        </w:rPr>
        <w:t xml:space="preserve">Som sagt før, polyetylen er den mest brukte familien av plast i verden. Denne typen plast har den enkleste plastiske kjemiske strukturen, noe som gjør det veldig enkelt og veldig billig å behandle. </w:t>
      </w:r>
      <w:proofErr w:type="spellStart"/>
      <w:r w:rsidRPr="00F36C0C">
        <w:rPr>
          <w:rFonts w:ascii="Arial" w:hAnsi="Arial" w:cs="Arial"/>
          <w:b/>
          <w:sz w:val="24"/>
          <w:szCs w:val="24"/>
          <w:lang w:eastAsia="nb-NO"/>
        </w:rPr>
        <w:t>LDPE-polymerer</w:t>
      </w:r>
      <w:proofErr w:type="spellEnd"/>
      <w:r w:rsidRPr="00F36C0C">
        <w:rPr>
          <w:rFonts w:ascii="Arial" w:hAnsi="Arial" w:cs="Arial"/>
          <w:b/>
          <w:sz w:val="24"/>
          <w:szCs w:val="24"/>
          <w:lang w:eastAsia="nb-NO"/>
        </w:rPr>
        <w:t xml:space="preserve"> har betydelig kjedeforgrening inkludert lange sidekjeder som gjør den mindre tett og mindre krystallinsk (strukturelt ordnet) og dermed en generelt tynnere og mer fleksibel form av polyetylen.</w:t>
      </w:r>
    </w:p>
    <w:p w:rsidR="0084045D" w:rsidRPr="00F36C0C" w:rsidRDefault="0084045D" w:rsidP="00F36C0C">
      <w:pPr>
        <w:rPr>
          <w:rFonts w:ascii="Arial" w:hAnsi="Arial" w:cs="Arial"/>
          <w:b/>
          <w:sz w:val="24"/>
          <w:szCs w:val="24"/>
          <w:lang w:eastAsia="nb-NO"/>
        </w:rPr>
      </w:pPr>
      <w:r w:rsidRPr="00F36C0C">
        <w:rPr>
          <w:rFonts w:ascii="Arial" w:hAnsi="Arial" w:cs="Arial"/>
          <w:b/>
          <w:sz w:val="24"/>
          <w:szCs w:val="24"/>
          <w:lang w:eastAsia="nb-NO"/>
        </w:rPr>
        <w:t>LDPE brukes mest til poser (dagligvarer, renseri, brød, frosne matposer, aviser, søppel), plastomslag; belegg for papirmelkekartonger og kopper med varm og kald drikke; noen pressbare flasker (honning, sennep), matlagringsbeholdere, containerdeksler. Brukes også til tråd- og kabelbelegg.</w:t>
      </w:r>
    </w:p>
    <w:p w:rsidR="0084045D" w:rsidRDefault="0084045D" w:rsidP="00F36C0C">
      <w:pPr>
        <w:rPr>
          <w:rFonts w:ascii="Arial" w:hAnsi="Arial" w:cs="Arial"/>
          <w:b/>
          <w:sz w:val="24"/>
          <w:szCs w:val="24"/>
          <w:lang w:eastAsia="nb-NO"/>
        </w:rPr>
      </w:pPr>
      <w:r w:rsidRPr="00F36C0C">
        <w:rPr>
          <w:rFonts w:ascii="Arial" w:hAnsi="Arial" w:cs="Arial"/>
          <w:b/>
          <w:sz w:val="24"/>
          <w:szCs w:val="24"/>
          <w:lang w:eastAsia="nb-NO"/>
        </w:rPr>
        <w:t>Selv om noen studier har vist at LDPE også kan forårsake usunne hormonelle effekter hos mennesker, regnes LDPE som et sikrere plastalternativ for mat og drikke. Dessverre er denne typen plast ganske vanskelig å resirkulere.</w:t>
      </w:r>
    </w:p>
    <w:p w:rsidR="00F36C0C" w:rsidRDefault="00F36C0C" w:rsidP="00F36C0C">
      <w:pPr>
        <w:rPr>
          <w:rFonts w:ascii="Arial" w:hAnsi="Arial" w:cs="Arial"/>
          <w:b/>
          <w:sz w:val="24"/>
          <w:szCs w:val="24"/>
          <w:lang w:eastAsia="nb-NO"/>
        </w:rPr>
      </w:pPr>
    </w:p>
    <w:p w:rsidR="00577D88" w:rsidRDefault="00577D88" w:rsidP="00F36C0C">
      <w:pPr>
        <w:rPr>
          <w:rFonts w:ascii="Arial" w:hAnsi="Arial" w:cs="Arial"/>
          <w:b/>
          <w:sz w:val="24"/>
          <w:szCs w:val="24"/>
          <w:lang w:eastAsia="nb-NO"/>
        </w:rPr>
      </w:pPr>
    </w:p>
    <w:p w:rsidR="00577D88" w:rsidRDefault="00577D88" w:rsidP="00F36C0C">
      <w:pPr>
        <w:rPr>
          <w:rFonts w:ascii="Arial" w:hAnsi="Arial" w:cs="Arial"/>
          <w:b/>
          <w:sz w:val="24"/>
          <w:szCs w:val="24"/>
          <w:lang w:eastAsia="nb-NO"/>
        </w:rPr>
      </w:pPr>
    </w:p>
    <w:p w:rsidR="00577D88" w:rsidRDefault="00577D88" w:rsidP="00F36C0C">
      <w:pPr>
        <w:rPr>
          <w:rFonts w:ascii="Arial" w:hAnsi="Arial" w:cs="Arial"/>
          <w:b/>
          <w:sz w:val="24"/>
          <w:szCs w:val="24"/>
          <w:lang w:eastAsia="nb-NO"/>
        </w:rPr>
      </w:pPr>
    </w:p>
    <w:p w:rsidR="00577D88" w:rsidRDefault="00577D88" w:rsidP="00F36C0C">
      <w:pPr>
        <w:rPr>
          <w:rFonts w:ascii="Arial" w:hAnsi="Arial" w:cs="Arial"/>
          <w:b/>
          <w:sz w:val="24"/>
          <w:szCs w:val="24"/>
          <w:lang w:eastAsia="nb-NO"/>
        </w:rPr>
      </w:pPr>
    </w:p>
    <w:p w:rsidR="00577D88" w:rsidRDefault="00577D88" w:rsidP="00F36C0C">
      <w:pPr>
        <w:rPr>
          <w:rFonts w:ascii="Arial" w:hAnsi="Arial" w:cs="Arial"/>
          <w:b/>
          <w:sz w:val="24"/>
          <w:szCs w:val="24"/>
          <w:lang w:eastAsia="nb-NO"/>
        </w:rPr>
      </w:pPr>
    </w:p>
    <w:p w:rsidR="00577D88" w:rsidRDefault="00577D88" w:rsidP="00F36C0C">
      <w:pPr>
        <w:rPr>
          <w:rFonts w:ascii="Arial" w:hAnsi="Arial" w:cs="Arial"/>
          <w:b/>
          <w:sz w:val="24"/>
          <w:szCs w:val="24"/>
          <w:lang w:eastAsia="nb-NO"/>
        </w:rPr>
      </w:pPr>
    </w:p>
    <w:p w:rsidR="00577D88" w:rsidRDefault="00577D88" w:rsidP="00F36C0C">
      <w:pPr>
        <w:rPr>
          <w:rFonts w:ascii="Arial" w:hAnsi="Arial" w:cs="Arial"/>
          <w:b/>
          <w:sz w:val="24"/>
          <w:szCs w:val="24"/>
          <w:lang w:eastAsia="nb-NO"/>
        </w:rPr>
      </w:pPr>
    </w:p>
    <w:p w:rsidR="00577D88" w:rsidRDefault="00577D88" w:rsidP="00F36C0C">
      <w:pPr>
        <w:rPr>
          <w:rFonts w:ascii="Arial" w:hAnsi="Arial" w:cs="Arial"/>
          <w:b/>
          <w:sz w:val="24"/>
          <w:szCs w:val="24"/>
          <w:lang w:eastAsia="nb-NO"/>
        </w:rPr>
      </w:pPr>
    </w:p>
    <w:p w:rsidR="00577D88" w:rsidRDefault="00577D88" w:rsidP="00F36C0C">
      <w:pPr>
        <w:rPr>
          <w:rFonts w:ascii="Arial" w:hAnsi="Arial" w:cs="Arial"/>
          <w:b/>
          <w:sz w:val="24"/>
          <w:szCs w:val="24"/>
          <w:lang w:eastAsia="nb-NO"/>
        </w:rPr>
      </w:pPr>
    </w:p>
    <w:p w:rsidR="00F36C0C" w:rsidRPr="00577D88" w:rsidRDefault="00F36C0C" w:rsidP="00F36C0C">
      <w:pPr>
        <w:spacing w:after="0" w:line="420" w:lineRule="atLeast"/>
        <w:textAlignment w:val="baseline"/>
        <w:outlineLvl w:val="2"/>
        <w:rPr>
          <w:rFonts w:ascii="Arial" w:eastAsia="Times New Roman" w:hAnsi="Arial" w:cs="Arial"/>
          <w:b/>
          <w:bCs/>
          <w:color w:val="0C2B3F"/>
          <w:sz w:val="28"/>
          <w:szCs w:val="28"/>
          <w:lang w:eastAsia="nb-NO"/>
        </w:rPr>
      </w:pPr>
      <w:r w:rsidRPr="00577D88">
        <w:rPr>
          <w:rFonts w:ascii="Arial" w:eastAsia="Times New Roman" w:hAnsi="Arial" w:cs="Arial"/>
          <w:b/>
          <w:bCs/>
          <w:color w:val="0C2B3F"/>
          <w:sz w:val="28"/>
          <w:szCs w:val="28"/>
          <w:lang w:eastAsia="nb-NO"/>
        </w:rPr>
        <w:lastRenderedPageBreak/>
        <w:t xml:space="preserve">5 – </w:t>
      </w:r>
      <w:proofErr w:type="spellStart"/>
      <w:r w:rsidRPr="00577D88">
        <w:rPr>
          <w:rFonts w:ascii="Arial" w:eastAsia="Times New Roman" w:hAnsi="Arial" w:cs="Arial"/>
          <w:b/>
          <w:bCs/>
          <w:color w:val="0C2B3F"/>
          <w:sz w:val="28"/>
          <w:szCs w:val="28"/>
          <w:lang w:eastAsia="nb-NO"/>
        </w:rPr>
        <w:t>Polypropylene</w:t>
      </w:r>
      <w:proofErr w:type="spellEnd"/>
      <w:r w:rsidRPr="00577D88">
        <w:rPr>
          <w:rFonts w:ascii="Arial" w:eastAsia="Times New Roman" w:hAnsi="Arial" w:cs="Arial"/>
          <w:b/>
          <w:bCs/>
          <w:color w:val="0C2B3F"/>
          <w:sz w:val="28"/>
          <w:szCs w:val="28"/>
          <w:lang w:eastAsia="nb-NO"/>
        </w:rPr>
        <w:t xml:space="preserve"> (PP)</w:t>
      </w:r>
    </w:p>
    <w:p w:rsidR="00F36C0C" w:rsidRPr="00577D88" w:rsidRDefault="00F36C0C" w:rsidP="00F36C0C">
      <w:pPr>
        <w:spacing w:after="0" w:line="420" w:lineRule="atLeast"/>
        <w:textAlignment w:val="baseline"/>
        <w:outlineLvl w:val="2"/>
        <w:rPr>
          <w:rFonts w:ascii="Arial" w:eastAsia="Times New Roman" w:hAnsi="Arial" w:cs="Arial"/>
          <w:b/>
          <w:bCs/>
          <w:color w:val="0C2B3F"/>
          <w:sz w:val="27"/>
          <w:szCs w:val="27"/>
          <w:lang w:eastAsia="nb-NO"/>
        </w:rPr>
      </w:pPr>
    </w:p>
    <w:p w:rsidR="00F36C0C" w:rsidRDefault="00F36C0C" w:rsidP="00F36C0C">
      <w:pPr>
        <w:spacing w:after="0" w:line="420" w:lineRule="atLeast"/>
        <w:textAlignment w:val="baseline"/>
        <w:outlineLvl w:val="2"/>
        <w:rPr>
          <w:rFonts w:ascii="Arial" w:eastAsia="Times New Roman" w:hAnsi="Arial" w:cs="Arial"/>
          <w:color w:val="0C2B3F"/>
          <w:sz w:val="27"/>
          <w:szCs w:val="27"/>
          <w:lang w:val="en-US" w:eastAsia="nb-NO"/>
        </w:rPr>
      </w:pPr>
      <w:r w:rsidRPr="00F36C0C">
        <w:rPr>
          <w:rFonts w:ascii="Arial" w:eastAsia="Times New Roman" w:hAnsi="Arial" w:cs="Arial"/>
          <w:b/>
          <w:bCs/>
          <w:noProof/>
          <w:color w:val="0C2B3F"/>
          <w:sz w:val="27"/>
          <w:szCs w:val="27"/>
          <w:lang w:eastAsia="nb-NO"/>
        </w:rPr>
        <w:drawing>
          <wp:inline distT="0" distB="0" distL="0" distR="0">
            <wp:extent cx="4486275" cy="2524125"/>
            <wp:effectExtent l="19050" t="0" r="9525" b="0"/>
            <wp:docPr id="8" name="Bilde 5" descr="https://chemicals.news/wp-content/uploads/sites/289/2017/10/Color-Water-Bottles-Plastic.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hemicals.news/wp-content/uploads/sites/289/2017/10/Color-Water-Bottles-Plastic.jpg">
                      <a:hlinkClick r:id="rId10"/>
                    </pic:cNvPr>
                    <pic:cNvPicPr>
                      <a:picLocks noChangeAspect="1" noChangeArrowheads="1"/>
                    </pic:cNvPicPr>
                  </pic:nvPicPr>
                  <pic:blipFill>
                    <a:blip r:embed="rId11" cstate="print"/>
                    <a:srcRect/>
                    <a:stretch>
                      <a:fillRect/>
                    </a:stretch>
                  </pic:blipFill>
                  <pic:spPr bwMode="auto">
                    <a:xfrm>
                      <a:off x="0" y="0"/>
                      <a:ext cx="4486275" cy="2524125"/>
                    </a:xfrm>
                    <a:prstGeom prst="rect">
                      <a:avLst/>
                    </a:prstGeom>
                    <a:noFill/>
                    <a:ln w="9525">
                      <a:noFill/>
                      <a:miter lim="800000"/>
                      <a:headEnd/>
                      <a:tailEnd/>
                    </a:ln>
                  </pic:spPr>
                </pic:pic>
              </a:graphicData>
            </a:graphic>
          </wp:inline>
        </w:drawing>
      </w:r>
    </w:p>
    <w:p w:rsidR="00F36C0C" w:rsidRDefault="00F36C0C" w:rsidP="00F36C0C">
      <w:pPr>
        <w:spacing w:after="0" w:line="420" w:lineRule="atLeast"/>
        <w:textAlignment w:val="baseline"/>
        <w:outlineLvl w:val="2"/>
        <w:rPr>
          <w:rFonts w:ascii="Arial" w:eastAsia="Times New Roman" w:hAnsi="Arial" w:cs="Arial"/>
          <w:color w:val="0C2B3F"/>
          <w:sz w:val="27"/>
          <w:szCs w:val="27"/>
          <w:lang w:val="en-US" w:eastAsia="nb-NO"/>
        </w:rPr>
      </w:pPr>
    </w:p>
    <w:p w:rsidR="00F36C0C" w:rsidRPr="00F36C0C" w:rsidRDefault="00F36C0C" w:rsidP="00F36C0C">
      <w:pPr>
        <w:rPr>
          <w:rFonts w:ascii="Arial" w:hAnsi="Arial" w:cs="Arial"/>
          <w:b/>
          <w:sz w:val="24"/>
          <w:szCs w:val="24"/>
          <w:lang w:eastAsia="nb-NO"/>
        </w:rPr>
      </w:pPr>
      <w:r w:rsidRPr="00F36C0C">
        <w:rPr>
          <w:rFonts w:ascii="Arial" w:hAnsi="Arial" w:cs="Arial"/>
          <w:b/>
          <w:sz w:val="24"/>
          <w:szCs w:val="24"/>
          <w:lang w:eastAsia="nb-NO"/>
        </w:rPr>
        <w:t>Stivere og mer motstandsdyktige mot varme, PP er derfor mye brukt til containere med varm mat. Styrke og kvalitet er et sted mellom LDPE og HDPE. Bortsett fra i termiske vester og bildeler, er PP også inkludert i engangsbleier og sanitærpute.</w:t>
      </w:r>
    </w:p>
    <w:p w:rsidR="00F36C0C" w:rsidRDefault="00F36C0C" w:rsidP="00F36C0C">
      <w:pPr>
        <w:rPr>
          <w:rFonts w:ascii="Arial" w:hAnsi="Arial" w:cs="Arial"/>
          <w:b/>
          <w:sz w:val="24"/>
          <w:szCs w:val="24"/>
          <w:lang w:eastAsia="nb-NO"/>
        </w:rPr>
      </w:pPr>
      <w:r w:rsidRPr="00F36C0C">
        <w:rPr>
          <w:rFonts w:ascii="Arial" w:hAnsi="Arial" w:cs="Arial"/>
          <w:b/>
          <w:sz w:val="24"/>
          <w:szCs w:val="24"/>
          <w:lang w:eastAsia="nb-NO"/>
        </w:rPr>
        <w:t>Samme som LDPE, derfor er PP ansett som et tryggere alternativ for mat og drikke. Selv om det har alle de fantastiske egenskapene, er PP ikke helt resirkulerbart og kan også forårsake astma og hormonforstyrrelser hos mennesker.</w:t>
      </w:r>
    </w:p>
    <w:p w:rsidR="00F36C0C" w:rsidRDefault="00F36C0C" w:rsidP="00F36C0C">
      <w:pPr>
        <w:rPr>
          <w:rFonts w:ascii="Arial" w:hAnsi="Arial" w:cs="Arial"/>
          <w:b/>
          <w:sz w:val="24"/>
          <w:szCs w:val="24"/>
          <w:lang w:eastAsia="nb-NO"/>
        </w:rPr>
      </w:pPr>
    </w:p>
    <w:p w:rsidR="00577D88" w:rsidRDefault="00577D88" w:rsidP="00F36C0C">
      <w:pPr>
        <w:rPr>
          <w:rFonts w:ascii="Arial" w:hAnsi="Arial" w:cs="Arial"/>
          <w:b/>
          <w:sz w:val="24"/>
          <w:szCs w:val="24"/>
          <w:lang w:eastAsia="nb-NO"/>
        </w:rPr>
      </w:pPr>
    </w:p>
    <w:p w:rsidR="00577D88" w:rsidRDefault="00577D88" w:rsidP="00F36C0C">
      <w:pPr>
        <w:rPr>
          <w:rFonts w:ascii="Arial" w:hAnsi="Arial" w:cs="Arial"/>
          <w:b/>
          <w:sz w:val="24"/>
          <w:szCs w:val="24"/>
          <w:lang w:eastAsia="nb-NO"/>
        </w:rPr>
      </w:pPr>
    </w:p>
    <w:p w:rsidR="00577D88" w:rsidRDefault="00577D88" w:rsidP="00F36C0C">
      <w:pPr>
        <w:rPr>
          <w:rFonts w:ascii="Arial" w:hAnsi="Arial" w:cs="Arial"/>
          <w:b/>
          <w:sz w:val="24"/>
          <w:szCs w:val="24"/>
          <w:lang w:eastAsia="nb-NO"/>
        </w:rPr>
      </w:pPr>
    </w:p>
    <w:p w:rsidR="00577D88" w:rsidRDefault="00577D88" w:rsidP="00F36C0C">
      <w:pPr>
        <w:rPr>
          <w:rFonts w:ascii="Arial" w:hAnsi="Arial" w:cs="Arial"/>
          <w:b/>
          <w:sz w:val="24"/>
          <w:szCs w:val="24"/>
          <w:lang w:eastAsia="nb-NO"/>
        </w:rPr>
      </w:pPr>
    </w:p>
    <w:p w:rsidR="00577D88" w:rsidRDefault="00577D88" w:rsidP="00F36C0C">
      <w:pPr>
        <w:rPr>
          <w:rFonts w:ascii="Arial" w:hAnsi="Arial" w:cs="Arial"/>
          <w:b/>
          <w:sz w:val="24"/>
          <w:szCs w:val="24"/>
          <w:lang w:eastAsia="nb-NO"/>
        </w:rPr>
      </w:pPr>
    </w:p>
    <w:p w:rsidR="00577D88" w:rsidRDefault="00577D88" w:rsidP="00F36C0C">
      <w:pPr>
        <w:rPr>
          <w:rFonts w:ascii="Arial" w:hAnsi="Arial" w:cs="Arial"/>
          <w:b/>
          <w:sz w:val="24"/>
          <w:szCs w:val="24"/>
          <w:lang w:eastAsia="nb-NO"/>
        </w:rPr>
      </w:pPr>
    </w:p>
    <w:p w:rsidR="00577D88" w:rsidRDefault="00577D88" w:rsidP="00F36C0C">
      <w:pPr>
        <w:rPr>
          <w:rFonts w:ascii="Arial" w:hAnsi="Arial" w:cs="Arial"/>
          <w:b/>
          <w:sz w:val="24"/>
          <w:szCs w:val="24"/>
          <w:lang w:eastAsia="nb-NO"/>
        </w:rPr>
      </w:pPr>
    </w:p>
    <w:p w:rsidR="00577D88" w:rsidRDefault="00577D88" w:rsidP="00F36C0C">
      <w:pPr>
        <w:rPr>
          <w:rFonts w:ascii="Arial" w:hAnsi="Arial" w:cs="Arial"/>
          <w:b/>
          <w:sz w:val="24"/>
          <w:szCs w:val="24"/>
          <w:lang w:eastAsia="nb-NO"/>
        </w:rPr>
      </w:pPr>
    </w:p>
    <w:p w:rsidR="00577D88" w:rsidRDefault="00577D88" w:rsidP="00F36C0C">
      <w:pPr>
        <w:rPr>
          <w:rFonts w:ascii="Arial" w:hAnsi="Arial" w:cs="Arial"/>
          <w:b/>
          <w:sz w:val="24"/>
          <w:szCs w:val="24"/>
          <w:lang w:eastAsia="nb-NO"/>
        </w:rPr>
      </w:pPr>
    </w:p>
    <w:p w:rsidR="00577D88" w:rsidRDefault="00577D88" w:rsidP="00F36C0C">
      <w:pPr>
        <w:rPr>
          <w:rFonts w:ascii="Arial" w:hAnsi="Arial" w:cs="Arial"/>
          <w:b/>
          <w:sz w:val="24"/>
          <w:szCs w:val="24"/>
          <w:lang w:eastAsia="nb-NO"/>
        </w:rPr>
      </w:pPr>
    </w:p>
    <w:p w:rsidR="00F36C0C" w:rsidRPr="006B3283" w:rsidRDefault="00F36C0C" w:rsidP="00F36C0C">
      <w:pPr>
        <w:spacing w:after="0" w:line="420" w:lineRule="atLeast"/>
        <w:textAlignment w:val="baseline"/>
        <w:outlineLvl w:val="2"/>
        <w:rPr>
          <w:rFonts w:ascii="Arial" w:eastAsia="Times New Roman" w:hAnsi="Arial" w:cs="Arial"/>
          <w:color w:val="0C2B3F"/>
          <w:sz w:val="28"/>
          <w:szCs w:val="28"/>
          <w:lang w:eastAsia="nb-NO"/>
        </w:rPr>
      </w:pPr>
      <w:r w:rsidRPr="006B3283">
        <w:rPr>
          <w:rFonts w:ascii="Arial" w:eastAsia="Times New Roman" w:hAnsi="Arial" w:cs="Arial"/>
          <w:b/>
          <w:bCs/>
          <w:color w:val="0C2B3F"/>
          <w:sz w:val="28"/>
          <w:szCs w:val="28"/>
          <w:lang w:eastAsia="nb-NO"/>
        </w:rPr>
        <w:lastRenderedPageBreak/>
        <w:t xml:space="preserve">6 – </w:t>
      </w:r>
      <w:proofErr w:type="spellStart"/>
      <w:r w:rsidRPr="006B3283">
        <w:rPr>
          <w:rFonts w:ascii="Arial" w:eastAsia="Times New Roman" w:hAnsi="Arial" w:cs="Arial"/>
          <w:b/>
          <w:bCs/>
          <w:color w:val="0C2B3F"/>
          <w:sz w:val="28"/>
          <w:szCs w:val="28"/>
          <w:lang w:eastAsia="nb-NO"/>
        </w:rPr>
        <w:t>Polystyrene</w:t>
      </w:r>
      <w:proofErr w:type="spellEnd"/>
      <w:r w:rsidRPr="006B3283">
        <w:rPr>
          <w:rFonts w:ascii="Arial" w:eastAsia="Times New Roman" w:hAnsi="Arial" w:cs="Arial"/>
          <w:b/>
          <w:bCs/>
          <w:color w:val="0C2B3F"/>
          <w:sz w:val="28"/>
          <w:szCs w:val="28"/>
          <w:lang w:eastAsia="nb-NO"/>
        </w:rPr>
        <w:t xml:space="preserve"> (PS)</w:t>
      </w:r>
    </w:p>
    <w:p w:rsidR="00F36C0C" w:rsidRDefault="00F36C0C" w:rsidP="00F36C0C">
      <w:pPr>
        <w:rPr>
          <w:rFonts w:ascii="Arial" w:hAnsi="Arial" w:cs="Arial"/>
          <w:b/>
          <w:sz w:val="24"/>
          <w:szCs w:val="24"/>
          <w:lang w:eastAsia="nb-NO"/>
        </w:rPr>
      </w:pPr>
    </w:p>
    <w:p w:rsidR="00F36C0C" w:rsidRPr="00F36C0C" w:rsidRDefault="00F36C0C" w:rsidP="00F36C0C">
      <w:pPr>
        <w:rPr>
          <w:rFonts w:ascii="Arial" w:hAnsi="Arial" w:cs="Arial"/>
          <w:b/>
          <w:sz w:val="24"/>
          <w:szCs w:val="24"/>
          <w:lang w:eastAsia="nb-NO"/>
        </w:rPr>
      </w:pPr>
      <w:r w:rsidRPr="00F36C0C">
        <w:rPr>
          <w:rFonts w:ascii="Arial" w:hAnsi="Arial" w:cs="Arial"/>
          <w:b/>
          <w:noProof/>
          <w:sz w:val="24"/>
          <w:szCs w:val="24"/>
          <w:lang w:eastAsia="nb-NO"/>
        </w:rPr>
        <w:drawing>
          <wp:inline distT="0" distB="0" distL="0" distR="0">
            <wp:extent cx="4419600" cy="3211182"/>
            <wp:effectExtent l="19050" t="0" r="0" b="0"/>
            <wp:docPr id="9" name="Bilde 6" descr="https://www.go-dok.com/wp-content/uploads/2017/11/bahaya-styrofoam.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go-dok.com/wp-content/uploads/2017/11/bahaya-styrofoam.jpg">
                      <a:hlinkClick r:id="rId12"/>
                    </pic:cNvPr>
                    <pic:cNvPicPr>
                      <a:picLocks noChangeAspect="1" noChangeArrowheads="1"/>
                    </pic:cNvPicPr>
                  </pic:nvPicPr>
                  <pic:blipFill>
                    <a:blip r:embed="rId13" cstate="print"/>
                    <a:srcRect/>
                    <a:stretch>
                      <a:fillRect/>
                    </a:stretch>
                  </pic:blipFill>
                  <pic:spPr bwMode="auto">
                    <a:xfrm>
                      <a:off x="0" y="0"/>
                      <a:ext cx="4419600" cy="3211182"/>
                    </a:xfrm>
                    <a:prstGeom prst="rect">
                      <a:avLst/>
                    </a:prstGeom>
                    <a:noFill/>
                    <a:ln w="9525">
                      <a:noFill/>
                      <a:miter lim="800000"/>
                      <a:headEnd/>
                      <a:tailEnd/>
                    </a:ln>
                  </pic:spPr>
                </pic:pic>
              </a:graphicData>
            </a:graphic>
          </wp:inline>
        </w:drawing>
      </w:r>
    </w:p>
    <w:p w:rsidR="00F36C0C" w:rsidRDefault="00F36C0C" w:rsidP="00F36C0C">
      <w:pPr>
        <w:rPr>
          <w:rFonts w:ascii="Arial" w:hAnsi="Arial" w:cs="Arial"/>
          <w:b/>
          <w:sz w:val="24"/>
          <w:szCs w:val="24"/>
          <w:lang w:eastAsia="nb-NO"/>
        </w:rPr>
      </w:pPr>
      <w:r w:rsidRPr="00F36C0C">
        <w:rPr>
          <w:rFonts w:ascii="Arial" w:hAnsi="Arial" w:cs="Arial"/>
          <w:b/>
          <w:sz w:val="24"/>
          <w:szCs w:val="24"/>
          <w:lang w:eastAsia="nb-NO"/>
        </w:rPr>
        <w:t xml:space="preserve">Polystyren er den plastskum vi alle ofte bruker til matbeholdere, </w:t>
      </w:r>
      <w:proofErr w:type="spellStart"/>
      <w:r w:rsidRPr="00F36C0C">
        <w:rPr>
          <w:rFonts w:ascii="Arial" w:hAnsi="Arial" w:cs="Arial"/>
          <w:b/>
          <w:sz w:val="24"/>
          <w:szCs w:val="24"/>
          <w:lang w:eastAsia="nb-NO"/>
        </w:rPr>
        <w:t>eggekartonger</w:t>
      </w:r>
      <w:proofErr w:type="spellEnd"/>
      <w:r w:rsidRPr="00F36C0C">
        <w:rPr>
          <w:rFonts w:ascii="Arial" w:hAnsi="Arial" w:cs="Arial"/>
          <w:b/>
          <w:sz w:val="24"/>
          <w:szCs w:val="24"/>
          <w:lang w:eastAsia="nb-NO"/>
        </w:rPr>
        <w:t>, engangskopper og boller, emballasje, og også sykkelhjelm. Når PS blir utsatt for varm og fet mat, kan PS lekke styren som regnes som giftig i hjernen og nervesystemet, og det kan også påvirke gener, lunger, lever og immunsystem. På toppen av alle disse risikoene har PS en lav gjenvinningsgrad.</w:t>
      </w:r>
    </w:p>
    <w:p w:rsidR="00940E59" w:rsidRDefault="00940E59" w:rsidP="00F36C0C">
      <w:pPr>
        <w:rPr>
          <w:rFonts w:ascii="Arial" w:hAnsi="Arial" w:cs="Arial"/>
          <w:b/>
          <w:sz w:val="24"/>
          <w:szCs w:val="24"/>
          <w:lang w:eastAsia="nb-NO"/>
        </w:rPr>
      </w:pPr>
    </w:p>
    <w:p w:rsidR="00940E59" w:rsidRPr="006B3283" w:rsidRDefault="00940E59" w:rsidP="00940E59">
      <w:pPr>
        <w:spacing w:after="0" w:line="420" w:lineRule="atLeast"/>
        <w:textAlignment w:val="baseline"/>
        <w:outlineLvl w:val="2"/>
        <w:rPr>
          <w:rFonts w:ascii="Arial" w:eastAsia="Times New Roman" w:hAnsi="Arial" w:cs="Arial"/>
          <w:b/>
          <w:bCs/>
          <w:color w:val="0C2B3F"/>
          <w:sz w:val="28"/>
          <w:szCs w:val="28"/>
          <w:lang w:eastAsia="nb-NO"/>
        </w:rPr>
      </w:pPr>
      <w:r w:rsidRPr="006B3283">
        <w:rPr>
          <w:rFonts w:ascii="Arial" w:eastAsia="Times New Roman" w:hAnsi="Arial" w:cs="Arial"/>
          <w:b/>
          <w:bCs/>
          <w:color w:val="0C2B3F"/>
          <w:sz w:val="28"/>
          <w:szCs w:val="28"/>
          <w:lang w:eastAsia="nb-NO"/>
        </w:rPr>
        <w:t xml:space="preserve">7 – </w:t>
      </w:r>
      <w:proofErr w:type="spellStart"/>
      <w:r w:rsidRPr="006B3283">
        <w:rPr>
          <w:rFonts w:ascii="Arial" w:eastAsia="Times New Roman" w:hAnsi="Arial" w:cs="Arial"/>
          <w:b/>
          <w:bCs/>
          <w:color w:val="0C2B3F"/>
          <w:sz w:val="28"/>
          <w:szCs w:val="28"/>
          <w:lang w:eastAsia="nb-NO"/>
        </w:rPr>
        <w:t>Other</w:t>
      </w:r>
      <w:proofErr w:type="spellEnd"/>
    </w:p>
    <w:p w:rsidR="00940E59" w:rsidRDefault="00940E59" w:rsidP="00940E59">
      <w:pPr>
        <w:spacing w:after="0" w:line="420" w:lineRule="atLeast"/>
        <w:textAlignment w:val="baseline"/>
        <w:outlineLvl w:val="2"/>
        <w:rPr>
          <w:rFonts w:ascii="Arial" w:eastAsia="Times New Roman" w:hAnsi="Arial" w:cs="Arial"/>
          <w:b/>
          <w:bCs/>
          <w:color w:val="0C2B3F"/>
          <w:sz w:val="27"/>
          <w:szCs w:val="27"/>
          <w:lang w:eastAsia="nb-NO"/>
        </w:rPr>
      </w:pPr>
    </w:p>
    <w:p w:rsidR="00940E59" w:rsidRPr="00940E59" w:rsidRDefault="00940E59" w:rsidP="00940E59">
      <w:pPr>
        <w:rPr>
          <w:rFonts w:ascii="Arial" w:hAnsi="Arial" w:cs="Arial"/>
          <w:b/>
          <w:sz w:val="24"/>
          <w:szCs w:val="24"/>
          <w:lang w:eastAsia="nb-NO"/>
        </w:rPr>
      </w:pPr>
      <w:r w:rsidRPr="00940E59">
        <w:rPr>
          <w:rFonts w:ascii="Arial" w:hAnsi="Arial" w:cs="Arial"/>
          <w:b/>
          <w:sz w:val="24"/>
          <w:szCs w:val="24"/>
          <w:lang w:eastAsia="nb-NO"/>
        </w:rPr>
        <w:t xml:space="preserve">Nummer 7 er for all annen plast enn de som er identifisert med nummer 1-6 og også plast som kan være lagdelt eller blandet med andre typer plast, for eksempel </w:t>
      </w:r>
      <w:proofErr w:type="spellStart"/>
      <w:r w:rsidRPr="00940E59">
        <w:rPr>
          <w:rFonts w:ascii="Arial" w:hAnsi="Arial" w:cs="Arial"/>
          <w:b/>
          <w:sz w:val="24"/>
          <w:szCs w:val="24"/>
          <w:lang w:eastAsia="nb-NO"/>
        </w:rPr>
        <w:t>bioplast</w:t>
      </w:r>
      <w:proofErr w:type="spellEnd"/>
      <w:r w:rsidRPr="00940E59">
        <w:rPr>
          <w:rFonts w:ascii="Arial" w:hAnsi="Arial" w:cs="Arial"/>
          <w:b/>
          <w:sz w:val="24"/>
          <w:szCs w:val="24"/>
          <w:lang w:eastAsia="nb-NO"/>
        </w:rPr>
        <w:t xml:space="preserve">. Polykarbonat (PC) er den vanligste plasten i denne kategorien, brukes ikke så mye de siste årene på grunn av at den er assosiert med </w:t>
      </w:r>
      <w:proofErr w:type="spellStart"/>
      <w:r w:rsidRPr="00940E59">
        <w:rPr>
          <w:rFonts w:ascii="Arial" w:hAnsi="Arial" w:cs="Arial"/>
          <w:b/>
          <w:sz w:val="24"/>
          <w:szCs w:val="24"/>
          <w:lang w:eastAsia="nb-NO"/>
        </w:rPr>
        <w:t>bisfenol</w:t>
      </w:r>
      <w:proofErr w:type="spellEnd"/>
      <w:r w:rsidRPr="00940E59">
        <w:rPr>
          <w:rFonts w:ascii="Arial" w:hAnsi="Arial" w:cs="Arial"/>
          <w:b/>
          <w:sz w:val="24"/>
          <w:szCs w:val="24"/>
          <w:lang w:eastAsia="nb-NO"/>
        </w:rPr>
        <w:t xml:space="preserve"> A (BPA). PC er også kjent med forskjellige navn: </w:t>
      </w:r>
      <w:proofErr w:type="spellStart"/>
      <w:r w:rsidRPr="00940E59">
        <w:rPr>
          <w:rFonts w:ascii="Arial" w:hAnsi="Arial" w:cs="Arial"/>
          <w:b/>
          <w:sz w:val="24"/>
          <w:szCs w:val="24"/>
          <w:lang w:eastAsia="nb-NO"/>
        </w:rPr>
        <w:t>Lexan</w:t>
      </w:r>
      <w:proofErr w:type="spellEnd"/>
      <w:r w:rsidRPr="00940E59">
        <w:rPr>
          <w:rFonts w:ascii="Arial" w:hAnsi="Arial" w:cs="Arial"/>
          <w:b/>
          <w:sz w:val="24"/>
          <w:szCs w:val="24"/>
          <w:lang w:eastAsia="nb-NO"/>
        </w:rPr>
        <w:t xml:space="preserve">, </w:t>
      </w:r>
      <w:proofErr w:type="spellStart"/>
      <w:r w:rsidRPr="00940E59">
        <w:rPr>
          <w:rFonts w:ascii="Arial" w:hAnsi="Arial" w:cs="Arial"/>
          <w:b/>
          <w:sz w:val="24"/>
          <w:szCs w:val="24"/>
          <w:lang w:eastAsia="nb-NO"/>
        </w:rPr>
        <w:t>Makrolon</w:t>
      </w:r>
      <w:proofErr w:type="spellEnd"/>
      <w:r w:rsidRPr="00940E59">
        <w:rPr>
          <w:rFonts w:ascii="Arial" w:hAnsi="Arial" w:cs="Arial"/>
          <w:b/>
          <w:sz w:val="24"/>
          <w:szCs w:val="24"/>
          <w:lang w:eastAsia="nb-NO"/>
        </w:rPr>
        <w:t xml:space="preserve"> og </w:t>
      </w:r>
      <w:proofErr w:type="spellStart"/>
      <w:r w:rsidRPr="00940E59">
        <w:rPr>
          <w:rFonts w:ascii="Arial" w:hAnsi="Arial" w:cs="Arial"/>
          <w:b/>
          <w:sz w:val="24"/>
          <w:szCs w:val="24"/>
          <w:lang w:eastAsia="nb-NO"/>
        </w:rPr>
        <w:t>Makroclear</w:t>
      </w:r>
      <w:proofErr w:type="spellEnd"/>
      <w:r w:rsidRPr="00940E59">
        <w:rPr>
          <w:rFonts w:ascii="Arial" w:hAnsi="Arial" w:cs="Arial"/>
          <w:b/>
          <w:sz w:val="24"/>
          <w:szCs w:val="24"/>
          <w:lang w:eastAsia="nb-NO"/>
        </w:rPr>
        <w:t xml:space="preserve">. Ironisk nok er PC vanligvis brukt til babyflasker, </w:t>
      </w:r>
      <w:proofErr w:type="spellStart"/>
      <w:r w:rsidRPr="00940E59">
        <w:rPr>
          <w:rFonts w:ascii="Arial" w:hAnsi="Arial" w:cs="Arial"/>
          <w:b/>
          <w:sz w:val="24"/>
          <w:szCs w:val="24"/>
          <w:lang w:eastAsia="nb-NO"/>
        </w:rPr>
        <w:t>sippy</w:t>
      </w:r>
      <w:proofErr w:type="spellEnd"/>
      <w:r w:rsidRPr="00940E59">
        <w:rPr>
          <w:rFonts w:ascii="Arial" w:hAnsi="Arial" w:cs="Arial"/>
          <w:b/>
          <w:sz w:val="24"/>
          <w:szCs w:val="24"/>
          <w:lang w:eastAsia="nb-NO"/>
        </w:rPr>
        <w:t xml:space="preserve"> kopper, vannflasker, vann gallon, metall mat liner, ketchup beholder og tannforsegling. På grunn av toksisiteten har flere land forbudt bruk av PC til babyflasker og emballasje til morsmelkerstatning.</w:t>
      </w:r>
    </w:p>
    <w:p w:rsidR="00940E59" w:rsidRDefault="00940E59" w:rsidP="00940E59">
      <w:pPr>
        <w:rPr>
          <w:rFonts w:ascii="Arial" w:hAnsi="Arial" w:cs="Arial"/>
          <w:b/>
          <w:sz w:val="24"/>
          <w:szCs w:val="24"/>
          <w:lang w:eastAsia="nb-NO"/>
        </w:rPr>
      </w:pPr>
      <w:r w:rsidRPr="00940E59">
        <w:rPr>
          <w:rFonts w:ascii="Arial" w:hAnsi="Arial" w:cs="Arial"/>
          <w:b/>
          <w:sz w:val="24"/>
          <w:szCs w:val="24"/>
          <w:lang w:eastAsia="nb-NO"/>
        </w:rPr>
        <w:t xml:space="preserve">BPA som inneholdt inne i PC-en har vært knyttet til en rekke helseproblemer, inkludert kromosomskader i kvinnelige eggstokker, nedsatt sædproduksjon hos menn, tidlig debut av puberteten, forskjellige atferdsendringer, endret immunfunksjon, kjønns reversering i frosker, nedsatt hjerne- og nevrologiske </w:t>
      </w:r>
      <w:r w:rsidRPr="00940E59">
        <w:rPr>
          <w:rFonts w:ascii="Arial" w:hAnsi="Arial" w:cs="Arial"/>
          <w:b/>
          <w:sz w:val="24"/>
          <w:szCs w:val="24"/>
          <w:lang w:eastAsia="nb-NO"/>
        </w:rPr>
        <w:lastRenderedPageBreak/>
        <w:t xml:space="preserve">funksjoner, hjerte- og </w:t>
      </w:r>
      <w:proofErr w:type="spellStart"/>
      <w:r w:rsidRPr="00940E59">
        <w:rPr>
          <w:rFonts w:ascii="Arial" w:hAnsi="Arial" w:cs="Arial"/>
          <w:b/>
          <w:sz w:val="24"/>
          <w:szCs w:val="24"/>
          <w:lang w:eastAsia="nb-NO"/>
        </w:rPr>
        <w:t>karsystemskader</w:t>
      </w:r>
      <w:proofErr w:type="spellEnd"/>
      <w:r w:rsidRPr="00940E59">
        <w:rPr>
          <w:rFonts w:ascii="Arial" w:hAnsi="Arial" w:cs="Arial"/>
          <w:b/>
          <w:sz w:val="24"/>
          <w:szCs w:val="24"/>
          <w:lang w:eastAsia="nb-NO"/>
        </w:rPr>
        <w:t>, diabetes (type II) hos voksne, overvekt, motstand mot cellegift, økt risiko for brystkreft, prostatakreft, infertilit</w:t>
      </w:r>
      <w:r w:rsidR="006B3283">
        <w:rPr>
          <w:rFonts w:ascii="Arial" w:hAnsi="Arial" w:cs="Arial"/>
          <w:b/>
          <w:sz w:val="24"/>
          <w:szCs w:val="24"/>
          <w:lang w:eastAsia="nb-NO"/>
        </w:rPr>
        <w:t xml:space="preserve">et og metabolske forstyrrelser. </w:t>
      </w:r>
      <w:r w:rsidRPr="00940E59">
        <w:rPr>
          <w:rFonts w:ascii="Arial" w:hAnsi="Arial" w:cs="Arial"/>
          <w:b/>
          <w:sz w:val="24"/>
          <w:szCs w:val="24"/>
          <w:lang w:eastAsia="nb-NO"/>
        </w:rPr>
        <w:t>I tillegg til den svært lave resirkuleringskvaliteten, er PC uansett å unngå.</w:t>
      </w:r>
    </w:p>
    <w:p w:rsidR="006B3283" w:rsidRDefault="006B3283" w:rsidP="00940E59">
      <w:pPr>
        <w:rPr>
          <w:rFonts w:ascii="Arial" w:hAnsi="Arial" w:cs="Arial"/>
          <w:b/>
          <w:sz w:val="24"/>
          <w:szCs w:val="24"/>
          <w:lang w:eastAsia="nb-NO"/>
        </w:rPr>
      </w:pPr>
    </w:p>
    <w:p w:rsidR="006B3283" w:rsidRDefault="006B3283" w:rsidP="00940E59">
      <w:pPr>
        <w:rPr>
          <w:rFonts w:ascii="Arial" w:hAnsi="Arial" w:cs="Arial"/>
          <w:b/>
          <w:sz w:val="28"/>
          <w:szCs w:val="28"/>
          <w:lang w:eastAsia="nb-NO"/>
        </w:rPr>
      </w:pPr>
      <w:r w:rsidRPr="006B3283">
        <w:rPr>
          <w:rFonts w:ascii="Arial" w:hAnsi="Arial" w:cs="Arial"/>
          <w:b/>
          <w:sz w:val="28"/>
          <w:szCs w:val="28"/>
          <w:lang w:eastAsia="nb-NO"/>
        </w:rPr>
        <w:t>3 viktige ting!</w:t>
      </w:r>
    </w:p>
    <w:p w:rsidR="006B3283" w:rsidRPr="006B3283" w:rsidRDefault="006B3283" w:rsidP="00940E59">
      <w:pPr>
        <w:rPr>
          <w:rFonts w:ascii="Arial" w:hAnsi="Arial" w:cs="Arial"/>
          <w:b/>
          <w:sz w:val="28"/>
          <w:szCs w:val="28"/>
          <w:lang w:eastAsia="nb-NO"/>
        </w:rPr>
      </w:pPr>
      <w:r w:rsidRPr="006B3283">
        <w:rPr>
          <w:rFonts w:ascii="Arial" w:hAnsi="Arial" w:cs="Arial"/>
          <w:b/>
          <w:noProof/>
          <w:sz w:val="28"/>
          <w:szCs w:val="28"/>
          <w:lang w:eastAsia="nb-NO"/>
        </w:rPr>
        <w:drawing>
          <wp:inline distT="0" distB="0" distL="0" distR="0">
            <wp:extent cx="2857500" cy="1838325"/>
            <wp:effectExtent l="19050" t="0" r="0" b="0"/>
            <wp:docPr id="10" name="Bilde 23" descr="C:\Users\Eier\Desktop\recycle-number-symbols_1024x1024-300x1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Eier\Desktop\recycle-number-symbols_1024x1024-300x193.png"/>
                    <pic:cNvPicPr>
                      <a:picLocks noChangeAspect="1" noChangeArrowheads="1"/>
                    </pic:cNvPicPr>
                  </pic:nvPicPr>
                  <pic:blipFill>
                    <a:blip r:embed="rId14" cstate="print"/>
                    <a:srcRect/>
                    <a:stretch>
                      <a:fillRect/>
                    </a:stretch>
                  </pic:blipFill>
                  <pic:spPr bwMode="auto">
                    <a:xfrm>
                      <a:off x="0" y="0"/>
                      <a:ext cx="2857500" cy="1838325"/>
                    </a:xfrm>
                    <a:prstGeom prst="rect">
                      <a:avLst/>
                    </a:prstGeom>
                    <a:noFill/>
                    <a:ln w="9525">
                      <a:noFill/>
                      <a:miter lim="800000"/>
                      <a:headEnd/>
                      <a:tailEnd/>
                    </a:ln>
                  </pic:spPr>
                </pic:pic>
              </a:graphicData>
            </a:graphic>
          </wp:inline>
        </w:drawing>
      </w:r>
    </w:p>
    <w:p w:rsidR="00940E59" w:rsidRDefault="00940E59" w:rsidP="00940E59">
      <w:pPr>
        <w:rPr>
          <w:rFonts w:ascii="Arial" w:hAnsi="Arial" w:cs="Arial"/>
          <w:b/>
          <w:sz w:val="24"/>
          <w:szCs w:val="24"/>
          <w:lang w:eastAsia="nb-NO"/>
        </w:rPr>
      </w:pPr>
    </w:p>
    <w:p w:rsidR="006B3283" w:rsidRPr="00741377" w:rsidRDefault="006B3283" w:rsidP="00741377">
      <w:pPr>
        <w:rPr>
          <w:rFonts w:ascii="Arial" w:hAnsi="Arial" w:cs="Arial"/>
          <w:b/>
          <w:sz w:val="24"/>
          <w:szCs w:val="24"/>
          <w:lang w:eastAsia="nb-NO"/>
        </w:rPr>
      </w:pPr>
      <w:r w:rsidRPr="00741377">
        <w:rPr>
          <w:rFonts w:ascii="Arial" w:hAnsi="Arial" w:cs="Arial"/>
          <w:b/>
          <w:sz w:val="24"/>
          <w:szCs w:val="24"/>
          <w:lang w:eastAsia="nb-NO"/>
        </w:rPr>
        <w:t>Det å huske alle disse syv forskjellige plasttyper kan være overveldende, så her er flere viktige punkter du må huske:</w:t>
      </w:r>
    </w:p>
    <w:p w:rsidR="006B3283" w:rsidRPr="00741377" w:rsidRDefault="006B3283" w:rsidP="00741377">
      <w:pPr>
        <w:rPr>
          <w:rFonts w:ascii="Arial" w:hAnsi="Arial" w:cs="Arial"/>
          <w:b/>
          <w:sz w:val="24"/>
          <w:szCs w:val="24"/>
          <w:lang w:eastAsia="nb-NO"/>
        </w:rPr>
      </w:pPr>
      <w:r w:rsidRPr="00741377">
        <w:rPr>
          <w:rFonts w:ascii="Arial" w:hAnsi="Arial" w:cs="Arial"/>
          <w:b/>
          <w:sz w:val="24"/>
          <w:szCs w:val="24"/>
          <w:lang w:eastAsia="nb-NO"/>
        </w:rPr>
        <w:t>1. Selv om det varierer mellom typene, kan hver plastkategori lekke ut farlige materialer hvis de settes i en ekstrem situasjon som ekstrem varme.</w:t>
      </w:r>
    </w:p>
    <w:p w:rsidR="006B3283" w:rsidRPr="00741377" w:rsidRDefault="006B3283" w:rsidP="00741377">
      <w:pPr>
        <w:rPr>
          <w:rFonts w:ascii="Arial" w:hAnsi="Arial" w:cs="Arial"/>
          <w:b/>
          <w:sz w:val="24"/>
          <w:szCs w:val="24"/>
          <w:lang w:eastAsia="nb-NO"/>
        </w:rPr>
      </w:pPr>
      <w:r w:rsidRPr="00741377">
        <w:rPr>
          <w:rFonts w:ascii="Arial" w:hAnsi="Arial" w:cs="Arial"/>
          <w:b/>
          <w:sz w:val="24"/>
          <w:szCs w:val="24"/>
          <w:lang w:eastAsia="nb-NO"/>
        </w:rPr>
        <w:t xml:space="preserve">2. Tre typer plast som anses som sikrere alternativer blant de andre er </w:t>
      </w:r>
      <w:proofErr w:type="spellStart"/>
      <w:r w:rsidRPr="00741377">
        <w:rPr>
          <w:rFonts w:ascii="Arial" w:hAnsi="Arial" w:cs="Arial"/>
          <w:b/>
          <w:sz w:val="24"/>
          <w:szCs w:val="24"/>
          <w:lang w:eastAsia="nb-NO"/>
        </w:rPr>
        <w:t>polyetylentereftalat</w:t>
      </w:r>
      <w:proofErr w:type="spellEnd"/>
      <w:r w:rsidRPr="00741377">
        <w:rPr>
          <w:rFonts w:ascii="Arial" w:hAnsi="Arial" w:cs="Arial"/>
          <w:b/>
          <w:sz w:val="24"/>
          <w:szCs w:val="24"/>
          <w:lang w:eastAsia="nb-NO"/>
        </w:rPr>
        <w:t xml:space="preserve"> (PET), </w:t>
      </w:r>
      <w:proofErr w:type="spellStart"/>
      <w:r w:rsidRPr="00741377">
        <w:rPr>
          <w:rFonts w:ascii="Arial" w:hAnsi="Arial" w:cs="Arial"/>
          <w:b/>
          <w:sz w:val="24"/>
          <w:szCs w:val="24"/>
          <w:lang w:eastAsia="nb-NO"/>
        </w:rPr>
        <w:t>høy-tetthet</w:t>
      </w:r>
      <w:proofErr w:type="spellEnd"/>
      <w:r w:rsidRPr="00741377">
        <w:rPr>
          <w:rFonts w:ascii="Arial" w:hAnsi="Arial" w:cs="Arial"/>
          <w:b/>
          <w:sz w:val="24"/>
          <w:szCs w:val="24"/>
          <w:lang w:eastAsia="nb-NO"/>
        </w:rPr>
        <w:t xml:space="preserve"> polyetylen (2-HDPE) og polypropylen (5-PP).</w:t>
      </w:r>
    </w:p>
    <w:p w:rsidR="006B3283" w:rsidRPr="00741377" w:rsidRDefault="006B3283" w:rsidP="00741377">
      <w:pPr>
        <w:rPr>
          <w:rFonts w:ascii="Arial" w:hAnsi="Arial" w:cs="Arial"/>
          <w:b/>
          <w:sz w:val="24"/>
          <w:szCs w:val="24"/>
          <w:lang w:eastAsia="nb-NO"/>
        </w:rPr>
      </w:pPr>
      <w:r w:rsidRPr="00741377">
        <w:rPr>
          <w:rFonts w:ascii="Arial" w:hAnsi="Arial" w:cs="Arial"/>
          <w:b/>
          <w:sz w:val="24"/>
          <w:szCs w:val="24"/>
          <w:lang w:eastAsia="nb-NO"/>
        </w:rPr>
        <w:t xml:space="preserve">3. Selv om ekspertene for tiden jobber med å finne opp den beste metoden og strategien for å resirkulere alle disse plasttyper, er de to plasttyper som for det meste hentes ut av resirkuleringsprogrammene </w:t>
      </w:r>
      <w:proofErr w:type="spellStart"/>
      <w:r w:rsidRPr="00741377">
        <w:rPr>
          <w:rFonts w:ascii="Arial" w:hAnsi="Arial" w:cs="Arial"/>
          <w:b/>
          <w:sz w:val="24"/>
          <w:szCs w:val="24"/>
          <w:lang w:eastAsia="nb-NO"/>
        </w:rPr>
        <w:t>polyetylentereftalat</w:t>
      </w:r>
      <w:proofErr w:type="spellEnd"/>
      <w:r w:rsidRPr="00741377">
        <w:rPr>
          <w:rFonts w:ascii="Arial" w:hAnsi="Arial" w:cs="Arial"/>
          <w:b/>
          <w:sz w:val="24"/>
          <w:szCs w:val="24"/>
          <w:lang w:eastAsia="nb-NO"/>
        </w:rPr>
        <w:t xml:space="preserve"> (1-PET) og høy tetthet Polyetylen (2-HDPE).</w:t>
      </w:r>
    </w:p>
    <w:p w:rsidR="006B3283" w:rsidRPr="00741377" w:rsidRDefault="006B3283" w:rsidP="00741377">
      <w:pPr>
        <w:rPr>
          <w:rFonts w:ascii="Arial" w:hAnsi="Arial" w:cs="Arial"/>
          <w:b/>
          <w:sz w:val="24"/>
          <w:szCs w:val="24"/>
          <w:lang w:eastAsia="nb-NO"/>
        </w:rPr>
      </w:pPr>
      <w:r w:rsidRPr="00741377">
        <w:rPr>
          <w:rFonts w:ascii="Arial" w:hAnsi="Arial" w:cs="Arial"/>
          <w:b/>
          <w:sz w:val="24"/>
          <w:szCs w:val="24"/>
          <w:lang w:eastAsia="nb-NO"/>
        </w:rPr>
        <w:t>Vi håper du nå vet hvilken type plast du vil bruke som mat- og drikkebeholdere, og hvilken plast du kanskje vil unngå på grunn av den lave resirkuleringskvaliteten. Ikke glem å skille avfallet ditt ansvarlig. Ikke bland det organiske med ikke-organiske; skille glasset fra papiret og plasten. Det hjelper med gjenvinningsprosessen!</w:t>
      </w:r>
    </w:p>
    <w:p w:rsidR="00EC6733" w:rsidRDefault="00EC6733" w:rsidP="009B5860">
      <w:pPr>
        <w:spacing w:after="0" w:line="600" w:lineRule="atLeast"/>
        <w:textAlignment w:val="baseline"/>
        <w:outlineLvl w:val="0"/>
        <w:rPr>
          <w:rFonts w:ascii="Arial" w:hAnsi="Arial" w:cs="Arial"/>
          <w:b/>
          <w:sz w:val="24"/>
          <w:szCs w:val="24"/>
          <w:lang w:eastAsia="nb-NO"/>
        </w:rPr>
      </w:pPr>
    </w:p>
    <w:p w:rsidR="00741377" w:rsidRPr="00CB546D" w:rsidRDefault="00741377" w:rsidP="009B5860">
      <w:pPr>
        <w:spacing w:after="0" w:line="600" w:lineRule="atLeast"/>
        <w:textAlignment w:val="baseline"/>
        <w:outlineLvl w:val="0"/>
        <w:rPr>
          <w:rFonts w:ascii="Arial" w:eastAsia="Times New Roman" w:hAnsi="Arial" w:cs="Arial"/>
          <w:color w:val="0C2B3F"/>
          <w:kern w:val="36"/>
          <w:sz w:val="48"/>
          <w:szCs w:val="48"/>
          <w:lang w:eastAsia="nb-NO"/>
        </w:rPr>
      </w:pPr>
    </w:p>
    <w:sectPr w:rsidR="00741377" w:rsidRPr="00CB546D" w:rsidSect="006274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DB2AED"/>
    <w:multiLevelType w:val="multilevel"/>
    <w:tmpl w:val="D9482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B5860"/>
    <w:rsid w:val="001A1A16"/>
    <w:rsid w:val="003F77FE"/>
    <w:rsid w:val="004306A9"/>
    <w:rsid w:val="00577D88"/>
    <w:rsid w:val="006274F9"/>
    <w:rsid w:val="00644BF4"/>
    <w:rsid w:val="006B3283"/>
    <w:rsid w:val="00741377"/>
    <w:rsid w:val="0084045D"/>
    <w:rsid w:val="00940E59"/>
    <w:rsid w:val="009B5860"/>
    <w:rsid w:val="00AB26DB"/>
    <w:rsid w:val="00B14FBD"/>
    <w:rsid w:val="00CB546D"/>
    <w:rsid w:val="00D92F24"/>
    <w:rsid w:val="00DA36FB"/>
    <w:rsid w:val="00EC6733"/>
    <w:rsid w:val="00F36C0C"/>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4F9"/>
  </w:style>
  <w:style w:type="paragraph" w:styleId="Overskrift1">
    <w:name w:val="heading 1"/>
    <w:basedOn w:val="Normal"/>
    <w:link w:val="Overskrift1Tegn"/>
    <w:uiPriority w:val="9"/>
    <w:qFormat/>
    <w:rsid w:val="009B58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link w:val="Overskrift2Tegn"/>
    <w:uiPriority w:val="9"/>
    <w:qFormat/>
    <w:rsid w:val="009B5860"/>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paragraph" w:styleId="Overskrift3">
    <w:name w:val="heading 3"/>
    <w:basedOn w:val="Normal"/>
    <w:link w:val="Overskrift3Tegn"/>
    <w:uiPriority w:val="9"/>
    <w:qFormat/>
    <w:rsid w:val="009B5860"/>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5860"/>
    <w:rPr>
      <w:rFonts w:ascii="Times New Roman" w:eastAsia="Times New Roman" w:hAnsi="Times New Roman" w:cs="Times New Roman"/>
      <w:b/>
      <w:bCs/>
      <w:kern w:val="36"/>
      <w:sz w:val="48"/>
      <w:szCs w:val="48"/>
      <w:lang w:eastAsia="nb-NO"/>
    </w:rPr>
  </w:style>
  <w:style w:type="character" w:customStyle="1" w:styleId="Overskrift2Tegn">
    <w:name w:val="Overskrift 2 Tegn"/>
    <w:basedOn w:val="Standardskriftforavsnitt"/>
    <w:link w:val="Overskrift2"/>
    <w:uiPriority w:val="9"/>
    <w:rsid w:val="009B5860"/>
    <w:rPr>
      <w:rFonts w:ascii="Times New Roman" w:eastAsia="Times New Roman" w:hAnsi="Times New Roman" w:cs="Times New Roman"/>
      <w:b/>
      <w:bCs/>
      <w:sz w:val="36"/>
      <w:szCs w:val="36"/>
      <w:lang w:eastAsia="nb-NO"/>
    </w:rPr>
  </w:style>
  <w:style w:type="character" w:customStyle="1" w:styleId="Overskrift3Tegn">
    <w:name w:val="Overskrift 3 Tegn"/>
    <w:basedOn w:val="Standardskriftforavsnitt"/>
    <w:link w:val="Overskrift3"/>
    <w:uiPriority w:val="9"/>
    <w:rsid w:val="009B5860"/>
    <w:rPr>
      <w:rFonts w:ascii="Times New Roman" w:eastAsia="Times New Roman" w:hAnsi="Times New Roman" w:cs="Times New Roman"/>
      <w:b/>
      <w:bCs/>
      <w:sz w:val="27"/>
      <w:szCs w:val="27"/>
      <w:lang w:eastAsia="nb-NO"/>
    </w:rPr>
  </w:style>
  <w:style w:type="paragraph" w:styleId="NormalWeb">
    <w:name w:val="Normal (Web)"/>
    <w:basedOn w:val="Normal"/>
    <w:uiPriority w:val="99"/>
    <w:semiHidden/>
    <w:unhideWhenUsed/>
    <w:rsid w:val="009B5860"/>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9B5860"/>
    <w:rPr>
      <w:b/>
      <w:bCs/>
    </w:rPr>
  </w:style>
  <w:style w:type="paragraph" w:styleId="Bobletekst">
    <w:name w:val="Balloon Text"/>
    <w:basedOn w:val="Normal"/>
    <w:link w:val="BobletekstTegn"/>
    <w:uiPriority w:val="99"/>
    <w:semiHidden/>
    <w:unhideWhenUsed/>
    <w:rsid w:val="009B586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B5860"/>
    <w:rPr>
      <w:rFonts w:ascii="Tahoma" w:hAnsi="Tahoma" w:cs="Tahoma"/>
      <w:sz w:val="16"/>
      <w:szCs w:val="16"/>
    </w:rPr>
  </w:style>
  <w:style w:type="paragraph" w:styleId="Ingenmellomrom">
    <w:name w:val="No Spacing"/>
    <w:uiPriority w:val="1"/>
    <w:qFormat/>
    <w:rsid w:val="00EC6733"/>
    <w:pPr>
      <w:spacing w:after="0" w:line="240" w:lineRule="auto"/>
    </w:pPr>
  </w:style>
</w:styles>
</file>

<file path=word/webSettings.xml><?xml version="1.0" encoding="utf-8"?>
<w:webSettings xmlns:r="http://schemas.openxmlformats.org/officeDocument/2006/relationships" xmlns:w="http://schemas.openxmlformats.org/wordprocessingml/2006/main">
  <w:divs>
    <w:div w:id="26196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www.greenandgrowing.org/polyvinyl-chloride-eco-impact/" TargetMode="External"/><Relationship Id="rId12" Type="http://schemas.openxmlformats.org/officeDocument/2006/relationships/hyperlink" Target="https://www.go-dok.com/bahaya-styrofoam-pada-wadah-pembungkus-makana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chemicals.news/2017-11-30-polypropylene-toxicity-side-effects-diseases-and-environmental-impacts.html"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7.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1156</Words>
  <Characters>6131</Characters>
  <Application>Microsoft Office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7273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Eier</dc:creator>
  <cp:lastModifiedBy>Eier</cp:lastModifiedBy>
  <cp:revision>3</cp:revision>
  <dcterms:created xsi:type="dcterms:W3CDTF">2020-01-11T18:03:00Z</dcterms:created>
  <dcterms:modified xsi:type="dcterms:W3CDTF">2020-01-11T18:05:00Z</dcterms:modified>
</cp:coreProperties>
</file>