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F0F7B" w14:textId="77777777" w:rsidR="003011CB" w:rsidRPr="003011CB" w:rsidRDefault="00685BAC" w:rsidP="00685BAC">
      <w:pPr>
        <w:rPr>
          <w:rFonts w:ascii="Arial" w:hAnsi="Arial" w:cs="Arial"/>
          <w:b/>
          <w:sz w:val="40"/>
          <w:szCs w:val="40"/>
        </w:rPr>
      </w:pPr>
      <w:r w:rsidRPr="00685BAC">
        <w:rPr>
          <w:rFonts w:ascii="Arial" w:hAnsi="Arial" w:cs="Arial"/>
          <w:b/>
          <w:sz w:val="40"/>
          <w:szCs w:val="40"/>
        </w:rPr>
        <w:t>Alle kullkraftverk i verden (1927-2019)</w:t>
      </w:r>
    </w:p>
    <w:p w14:paraId="0AD1A14D" w14:textId="77777777" w:rsidR="001B3747" w:rsidRDefault="00685BAC" w:rsidP="00685BAC">
      <w:pPr>
        <w:rPr>
          <w:rFonts w:ascii="Arial" w:hAnsi="Arial" w:cs="Arial"/>
          <w:b/>
          <w:sz w:val="24"/>
          <w:szCs w:val="24"/>
        </w:rPr>
      </w:pPr>
      <w:r w:rsidRPr="00685BAC">
        <w:rPr>
          <w:rFonts w:ascii="Arial" w:hAnsi="Arial" w:cs="Arial"/>
          <w:b/>
          <w:sz w:val="24"/>
          <w:szCs w:val="24"/>
        </w:rPr>
        <w:t>Av Jeff Desjardins, Visual Capitalist, 26. desember 2019</w:t>
      </w:r>
    </w:p>
    <w:p w14:paraId="2725C29E" w14:textId="77777777" w:rsidR="00685BAC" w:rsidRPr="00685BAC" w:rsidRDefault="00685BAC" w:rsidP="00685BAC">
      <w:pPr>
        <w:rPr>
          <w:rFonts w:ascii="Arial" w:hAnsi="Arial" w:cs="Arial"/>
          <w:b/>
          <w:sz w:val="24"/>
          <w:szCs w:val="24"/>
        </w:rPr>
      </w:pPr>
    </w:p>
    <w:p w14:paraId="6EA7F15A" w14:textId="77777777" w:rsidR="001A0FC0" w:rsidRPr="005F7EE3" w:rsidRDefault="00685BAC" w:rsidP="005F7EE3">
      <w:pPr>
        <w:rPr>
          <w:rFonts w:ascii="Arial" w:hAnsi="Arial" w:cs="Arial"/>
          <w:b/>
          <w:sz w:val="24"/>
          <w:szCs w:val="24"/>
        </w:rPr>
      </w:pPr>
      <w:r w:rsidRPr="005F7EE3">
        <w:rPr>
          <w:rFonts w:ascii="Arial" w:hAnsi="Arial" w:cs="Arial"/>
          <w:b/>
          <w:sz w:val="24"/>
          <w:szCs w:val="24"/>
        </w:rPr>
        <w:t>Hvis du bor i et utviklet land, har det vært tydelig at bruken av kullkraft faller.</w:t>
      </w:r>
    </w:p>
    <w:p w14:paraId="3BE2EE40" w14:textId="77777777" w:rsidR="005F7EE3" w:rsidRPr="005F7EE3" w:rsidRDefault="005F7EE3" w:rsidP="005F7EE3">
      <w:pPr>
        <w:rPr>
          <w:rFonts w:ascii="Arial" w:hAnsi="Arial" w:cs="Arial"/>
          <w:b/>
          <w:sz w:val="24"/>
          <w:szCs w:val="24"/>
        </w:rPr>
      </w:pPr>
      <w:r w:rsidRPr="005F7EE3">
        <w:rPr>
          <w:rFonts w:ascii="Arial" w:hAnsi="Arial" w:cs="Arial"/>
          <w:b/>
          <w:sz w:val="24"/>
          <w:szCs w:val="24"/>
        </w:rPr>
        <w:t>Ikke bare er kull blitt utpekt som en primær kilde til karbonutslipp og luftforurensning, men det har også blitt faset ut til fordel for billig naturgass i noen regioner rundt om i verden.</w:t>
      </w:r>
    </w:p>
    <w:p w14:paraId="0BDADE1A" w14:textId="77777777" w:rsidR="00685BAC" w:rsidRPr="005F7EE3" w:rsidRDefault="005F7EE3" w:rsidP="005F7EE3">
      <w:pPr>
        <w:rPr>
          <w:rFonts w:ascii="Arial" w:hAnsi="Arial" w:cs="Arial"/>
          <w:b/>
          <w:sz w:val="24"/>
          <w:szCs w:val="24"/>
        </w:rPr>
      </w:pPr>
      <w:r w:rsidRPr="005F7EE3">
        <w:rPr>
          <w:rFonts w:ascii="Arial" w:hAnsi="Arial" w:cs="Arial"/>
          <w:b/>
          <w:sz w:val="24"/>
          <w:szCs w:val="24"/>
        </w:rPr>
        <w:t>I USA har strømproduksjon fra kull falt siden slutten av 2000-tallet, og i Europa har utfasingen av kull akselerert enda raskere. Faktisk er det anslått at europeisk kullkraftproduksjon alene kan falle 23% i 2019.</w:t>
      </w:r>
    </w:p>
    <w:p w14:paraId="66873E8B" w14:textId="77777777" w:rsidR="005F7EE3" w:rsidRPr="005F7EE3" w:rsidRDefault="005F7EE3" w:rsidP="005F7EE3">
      <w:pPr>
        <w:rPr>
          <w:rFonts w:ascii="Arial" w:hAnsi="Arial" w:cs="Arial"/>
          <w:b/>
          <w:sz w:val="24"/>
          <w:szCs w:val="24"/>
        </w:rPr>
      </w:pPr>
    </w:p>
    <w:p w14:paraId="6D77560D" w14:textId="77777777" w:rsidR="005F7EE3" w:rsidRPr="005F7EE3" w:rsidRDefault="005F7EE3" w:rsidP="005F7EE3">
      <w:pPr>
        <w:rPr>
          <w:rFonts w:ascii="Arial" w:hAnsi="Arial" w:cs="Arial"/>
          <w:b/>
          <w:sz w:val="24"/>
          <w:szCs w:val="24"/>
          <w:u w:val="single"/>
        </w:rPr>
      </w:pPr>
      <w:r w:rsidRPr="005F7EE3">
        <w:rPr>
          <w:rFonts w:ascii="Arial" w:hAnsi="Arial" w:cs="Arial"/>
          <w:b/>
          <w:sz w:val="24"/>
          <w:szCs w:val="24"/>
          <w:u w:val="single"/>
        </w:rPr>
        <w:t>En annerledes global historie</w:t>
      </w:r>
    </w:p>
    <w:p w14:paraId="162D1EB8" w14:textId="77777777" w:rsidR="005F7EE3" w:rsidRPr="005F7EE3" w:rsidRDefault="005F7EE3" w:rsidP="005F7EE3">
      <w:pPr>
        <w:rPr>
          <w:rFonts w:ascii="Arial" w:hAnsi="Arial" w:cs="Arial"/>
          <w:b/>
          <w:sz w:val="24"/>
          <w:szCs w:val="24"/>
        </w:rPr>
      </w:pPr>
      <w:r w:rsidRPr="005F7EE3">
        <w:rPr>
          <w:rFonts w:ascii="Arial" w:hAnsi="Arial" w:cs="Arial"/>
          <w:b/>
          <w:sz w:val="24"/>
          <w:szCs w:val="24"/>
        </w:rPr>
        <w:t>Til tross for en økende enighet rundt bruken av termisk kull i Vesten, er imidlertid den globale historien ganske annerledes.</w:t>
      </w:r>
    </w:p>
    <w:p w14:paraId="5C004532" w14:textId="77777777" w:rsidR="005F7EE3" w:rsidRPr="005F7EE3" w:rsidRDefault="003011CB" w:rsidP="005F7EE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Denne a</w:t>
      </w:r>
      <w:r w:rsidR="005F7EE3" w:rsidRPr="005F7EE3">
        <w:rPr>
          <w:rFonts w:ascii="Arial" w:hAnsi="Arial" w:cs="Arial"/>
          <w:b/>
          <w:sz w:val="24"/>
          <w:szCs w:val="24"/>
        </w:rPr>
        <w:t>nimasjon fra SVT Nyheter beskriver hvert kullkraftverk i verden fra 1927 til 2019, og det viser at kullkraft - spesielt i Sør-Asia - har fortsatt å øke.</w:t>
      </w:r>
    </w:p>
    <w:p w14:paraId="116B6C87" w14:textId="77777777" w:rsidR="001A0FC0" w:rsidRPr="001A0FC0" w:rsidRDefault="001A0FC0">
      <w:pPr>
        <w:rPr>
          <w:lang w:val="en-US"/>
        </w:rPr>
      </w:pPr>
    </w:p>
    <w:p w14:paraId="612F36F5" w14:textId="77777777" w:rsidR="001A0FC0" w:rsidRPr="005F7EE3" w:rsidRDefault="001A0FC0">
      <w:pPr>
        <w:rPr>
          <w:rFonts w:ascii="Arial" w:hAnsi="Arial" w:cs="Arial"/>
          <w:b/>
          <w:sz w:val="24"/>
          <w:szCs w:val="24"/>
          <w:lang w:val="en-US"/>
        </w:rPr>
      </w:pPr>
      <w:r w:rsidRPr="005F7EE3">
        <w:rPr>
          <w:rFonts w:ascii="Arial" w:hAnsi="Arial" w:cs="Arial"/>
          <w:b/>
          <w:sz w:val="24"/>
          <w:szCs w:val="24"/>
          <w:lang w:val="en-US"/>
        </w:rPr>
        <w:t xml:space="preserve">Annimasjon: </w:t>
      </w:r>
    </w:p>
    <w:p w14:paraId="6B5C2C85" w14:textId="77777777" w:rsidR="005F7EE3" w:rsidRDefault="005F7EE3">
      <w:pPr>
        <w:rPr>
          <w:rFonts w:ascii="Arial" w:hAnsi="Arial" w:cs="Arial"/>
          <w:b/>
          <w:sz w:val="24"/>
          <w:szCs w:val="24"/>
        </w:rPr>
      </w:pPr>
      <w:r w:rsidRPr="005F7EE3">
        <w:rPr>
          <w:rFonts w:ascii="Arial" w:hAnsi="Arial" w:cs="Arial"/>
          <w:b/>
          <w:sz w:val="24"/>
          <w:szCs w:val="24"/>
        </w:rPr>
        <w:t>Alle kullkraftverk i verden (1927-2019)</w:t>
      </w:r>
    </w:p>
    <w:p w14:paraId="68E4C1DD" w14:textId="2AEE3665" w:rsidR="00EC41A9" w:rsidRPr="00F70814" w:rsidRDefault="00EC41A9">
      <w:pPr>
        <w:rPr>
          <w:rFonts w:ascii="Arial" w:hAnsi="Arial" w:cs="Arial"/>
          <w:b/>
          <w:sz w:val="24"/>
          <w:szCs w:val="24"/>
          <w:u w:val="single"/>
        </w:rPr>
      </w:pPr>
      <w:hyperlink r:id="rId4" w:history="1">
        <w:r w:rsidRPr="00DD126E">
          <w:rPr>
            <w:rStyle w:val="Hyperkobling"/>
            <w:rFonts w:ascii="Arial" w:hAnsi="Arial" w:cs="Arial"/>
            <w:b/>
            <w:sz w:val="24"/>
            <w:szCs w:val="24"/>
          </w:rPr>
          <w:t>https://www.visualcapitalist.com/every-coal-p</w:t>
        </w:r>
        <w:r w:rsidRPr="00DD126E">
          <w:rPr>
            <w:rStyle w:val="Hyperkobling"/>
            <w:rFonts w:ascii="Arial" w:hAnsi="Arial" w:cs="Arial"/>
            <w:b/>
            <w:sz w:val="24"/>
            <w:szCs w:val="24"/>
          </w:rPr>
          <w:t>ower-plant-1927-2019/</w:t>
        </w:r>
      </w:hyperlink>
    </w:p>
    <w:p w14:paraId="006BF9F0" w14:textId="77777777" w:rsidR="008A5482" w:rsidRDefault="001A0FC0">
      <w:r>
        <w:rPr>
          <w:noProof/>
          <w:lang w:eastAsia="nb-NO"/>
        </w:rPr>
        <w:lastRenderedPageBreak/>
        <w:drawing>
          <wp:inline distT="0" distB="0" distL="0" distR="0" wp14:anchorId="6EBD8EC5" wp14:editId="791B000B">
            <wp:extent cx="6217810" cy="3257550"/>
            <wp:effectExtent l="19050" t="0" r="0" b="0"/>
            <wp:docPr id="1" name="Bilde 1" descr="https://www.visualcapitalist.com/wp-content/uploads/2019/12/coal-sh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isualcapitalist.com/wp-content/uploads/2019/12/coal-sha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754" cy="3256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600F67" w14:textId="77777777" w:rsidR="003011CB" w:rsidRPr="003011CB" w:rsidRDefault="003011CB" w:rsidP="003011CB">
      <w:pPr>
        <w:rPr>
          <w:rFonts w:ascii="Arial" w:hAnsi="Arial" w:cs="Arial"/>
          <w:b/>
          <w:sz w:val="24"/>
          <w:szCs w:val="24"/>
        </w:rPr>
      </w:pPr>
      <w:r w:rsidRPr="003011CB">
        <w:rPr>
          <w:rFonts w:ascii="Arial" w:hAnsi="Arial" w:cs="Arial"/>
          <w:b/>
          <w:sz w:val="24"/>
          <w:szCs w:val="24"/>
        </w:rPr>
        <w:t>Fra og med 2019 er det anslagsvis 2.425 kullkraftverk i verden, som kombinerer for en driftskapasitet på rundt 2000 GW og omtrent 15 milliarder tonn CO</w:t>
      </w:r>
      <w:r w:rsidRPr="003011CB">
        <w:rPr>
          <w:rFonts w:cs="Arial"/>
          <w:b/>
          <w:sz w:val="24"/>
          <w:szCs w:val="24"/>
        </w:rPr>
        <w:t>₂</w:t>
      </w:r>
      <w:r w:rsidRPr="003011CB">
        <w:rPr>
          <w:rFonts w:ascii="Arial" w:hAnsi="Arial" w:cs="Arial"/>
          <w:b/>
          <w:sz w:val="24"/>
          <w:szCs w:val="24"/>
        </w:rPr>
        <w:t>-utslipp.</w:t>
      </w:r>
    </w:p>
    <w:p w14:paraId="053BCA80" w14:textId="77777777" w:rsidR="001A0FC0" w:rsidRPr="003011CB" w:rsidRDefault="001A0FC0">
      <w:pPr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</w:pPr>
    </w:p>
    <w:p w14:paraId="61D4348A" w14:textId="77777777" w:rsidR="003011CB" w:rsidRPr="003011CB" w:rsidRDefault="003011CB" w:rsidP="003011CB">
      <w:pPr>
        <w:pStyle w:val="Overskrift2"/>
        <w:shd w:val="clear" w:color="auto" w:fill="FFFFFF"/>
        <w:spacing w:before="150" w:after="150"/>
        <w:textAlignment w:val="baseline"/>
        <w:rPr>
          <w:rFonts w:ascii="Arial" w:hAnsi="Arial" w:cs="Arial"/>
          <w:color w:val="000000"/>
          <w:spacing w:val="-5"/>
          <w:u w:val="single"/>
        </w:rPr>
      </w:pPr>
      <w:r w:rsidRPr="003011CB">
        <w:rPr>
          <w:rFonts w:ascii="Arial" w:hAnsi="Arial" w:cs="Arial"/>
          <w:color w:val="000000"/>
          <w:spacing w:val="-5"/>
          <w:u w:val="single"/>
        </w:rPr>
        <w:t>Globalt tippepunkt?</w:t>
      </w:r>
    </w:p>
    <w:p w14:paraId="24F07A23" w14:textId="77777777" w:rsidR="001A0FC0" w:rsidRDefault="003011CB" w:rsidP="003011CB">
      <w:pPr>
        <w:pStyle w:val="Overskrift2"/>
        <w:shd w:val="clear" w:color="auto" w:fill="FFFFFF"/>
        <w:spacing w:before="150" w:after="150"/>
        <w:textAlignment w:val="baseline"/>
        <w:rPr>
          <w:rFonts w:ascii="Arial" w:hAnsi="Arial" w:cs="Arial"/>
          <w:color w:val="000000"/>
          <w:spacing w:val="-5"/>
        </w:rPr>
      </w:pPr>
      <w:r w:rsidRPr="003011CB">
        <w:rPr>
          <w:rFonts w:ascii="Arial" w:hAnsi="Arial" w:cs="Arial"/>
          <w:color w:val="000000"/>
          <w:spacing w:val="-5"/>
        </w:rPr>
        <w:t>Siden 2010 har det kommet hundrevis av nye kullkraftverk i drift - og nesten alle av dem finner du et sted i Asia:</w:t>
      </w:r>
    </w:p>
    <w:p w14:paraId="388A48B0" w14:textId="77777777" w:rsidR="003011CB" w:rsidRPr="003011CB" w:rsidRDefault="003011CB" w:rsidP="003011CB"/>
    <w:tbl>
      <w:tblPr>
        <w:tblW w:w="101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2"/>
        <w:gridCol w:w="2764"/>
        <w:gridCol w:w="2764"/>
        <w:gridCol w:w="2954"/>
      </w:tblGrid>
      <w:tr w:rsidR="001A0FC0" w:rsidRPr="001A0FC0" w14:paraId="01B6C0C2" w14:textId="77777777" w:rsidTr="001A0FC0">
        <w:trPr>
          <w:trHeight w:val="253"/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75" w:type="dxa"/>
              <w:left w:w="184" w:type="dxa"/>
              <w:bottom w:w="75" w:type="dxa"/>
              <w:right w:w="184" w:type="dxa"/>
            </w:tcMar>
            <w:vAlign w:val="center"/>
            <w:hideMark/>
          </w:tcPr>
          <w:p w14:paraId="2C1355B7" w14:textId="77777777" w:rsidR="001A0FC0" w:rsidRPr="001A0FC0" w:rsidRDefault="001A0FC0" w:rsidP="001A0F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</w:pPr>
            <w:r w:rsidRPr="001A0FC0"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  <w:t>Country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75" w:type="dxa"/>
              <w:left w:w="184" w:type="dxa"/>
              <w:bottom w:w="75" w:type="dxa"/>
              <w:right w:w="184" w:type="dxa"/>
            </w:tcMar>
            <w:vAlign w:val="center"/>
            <w:hideMark/>
          </w:tcPr>
          <w:p w14:paraId="7CCC15C8" w14:textId="77777777" w:rsidR="001A0FC0" w:rsidRPr="001A0FC0" w:rsidRDefault="001A0FC0" w:rsidP="001A0F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</w:pPr>
            <w:r w:rsidRPr="001A0FC0"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  <w:t>Coal capacity (2010)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75" w:type="dxa"/>
              <w:left w:w="184" w:type="dxa"/>
              <w:bottom w:w="75" w:type="dxa"/>
              <w:right w:w="184" w:type="dxa"/>
            </w:tcMar>
            <w:vAlign w:val="center"/>
            <w:hideMark/>
          </w:tcPr>
          <w:p w14:paraId="3C6CA4B9" w14:textId="77777777" w:rsidR="001A0FC0" w:rsidRPr="001A0FC0" w:rsidRDefault="001A0FC0" w:rsidP="001A0F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</w:pPr>
            <w:r w:rsidRPr="001A0FC0"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  <w:t>Coal capacity (2018)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75" w:type="dxa"/>
              <w:left w:w="184" w:type="dxa"/>
              <w:bottom w:w="75" w:type="dxa"/>
              <w:right w:w="184" w:type="dxa"/>
            </w:tcMar>
            <w:vAlign w:val="center"/>
            <w:hideMark/>
          </w:tcPr>
          <w:p w14:paraId="2EF82BD8" w14:textId="77777777" w:rsidR="001A0FC0" w:rsidRPr="001A0FC0" w:rsidRDefault="001A0FC0" w:rsidP="001A0F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</w:pPr>
            <w:r w:rsidRPr="001A0FC0"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  <w:t>% change (2010-2018)</w:t>
            </w:r>
          </w:p>
        </w:tc>
      </w:tr>
      <w:tr w:rsidR="001A0FC0" w:rsidRPr="001A0FC0" w14:paraId="3EA59EBD" w14:textId="77777777" w:rsidTr="001A0FC0">
        <w:trPr>
          <w:trHeight w:val="52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84" w:type="dxa"/>
              <w:bottom w:w="75" w:type="dxa"/>
              <w:right w:w="184" w:type="dxa"/>
            </w:tcMar>
            <w:hideMark/>
          </w:tcPr>
          <w:p w14:paraId="5B0D8A4C" w14:textId="77777777" w:rsidR="001A0FC0" w:rsidRPr="001A0FC0" w:rsidRDefault="00000000" w:rsidP="001A0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lang w:eastAsia="nb-NO"/>
              </w:rPr>
              <w:pict w14:anchorId="1BDD96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🇨🇳" style="width:24pt;height:24pt"/>
              </w:pict>
            </w:r>
            <w:r w:rsidR="001A0FC0" w:rsidRPr="001A0FC0">
              <w:rPr>
                <w:rFonts w:ascii="Arial" w:eastAsia="Times New Roman" w:hAnsi="Arial" w:cs="Arial"/>
                <w:color w:val="000000"/>
                <w:lang w:eastAsia="nb-NO"/>
              </w:rPr>
              <w:t> China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84" w:type="dxa"/>
              <w:bottom w:w="75" w:type="dxa"/>
              <w:right w:w="184" w:type="dxa"/>
            </w:tcMar>
            <w:hideMark/>
          </w:tcPr>
          <w:p w14:paraId="317F6BD1" w14:textId="77777777" w:rsidR="001A0FC0" w:rsidRPr="001A0FC0" w:rsidRDefault="001A0FC0" w:rsidP="001A0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1A0FC0">
              <w:rPr>
                <w:rFonts w:ascii="Arial" w:eastAsia="Times New Roman" w:hAnsi="Arial" w:cs="Arial"/>
                <w:color w:val="000000"/>
                <w:lang w:eastAsia="nb-NO"/>
              </w:rPr>
              <w:t>630,238 MW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84" w:type="dxa"/>
              <w:bottom w:w="75" w:type="dxa"/>
              <w:right w:w="184" w:type="dxa"/>
            </w:tcMar>
            <w:hideMark/>
          </w:tcPr>
          <w:p w14:paraId="0057F21E" w14:textId="77777777" w:rsidR="001A0FC0" w:rsidRPr="001A0FC0" w:rsidRDefault="001A0FC0" w:rsidP="001A0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1A0FC0">
              <w:rPr>
                <w:rFonts w:ascii="Arial" w:eastAsia="Times New Roman" w:hAnsi="Arial" w:cs="Arial"/>
                <w:color w:val="000000"/>
                <w:lang w:eastAsia="nb-NO"/>
              </w:rPr>
              <w:t>972,514 MW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84" w:type="dxa"/>
              <w:bottom w:w="75" w:type="dxa"/>
              <w:right w:w="184" w:type="dxa"/>
            </w:tcMar>
            <w:hideMark/>
          </w:tcPr>
          <w:p w14:paraId="48F01D6C" w14:textId="77777777" w:rsidR="001A0FC0" w:rsidRPr="001A0FC0" w:rsidRDefault="001A0FC0" w:rsidP="001A0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1A0FC0">
              <w:rPr>
                <w:rFonts w:ascii="Arial" w:eastAsia="Times New Roman" w:hAnsi="Arial" w:cs="Arial"/>
                <w:color w:val="000000"/>
                <w:lang w:eastAsia="nb-NO"/>
              </w:rPr>
              <w:t>+54%</w:t>
            </w:r>
          </w:p>
        </w:tc>
      </w:tr>
      <w:tr w:rsidR="001A0FC0" w:rsidRPr="001A0FC0" w14:paraId="30878A49" w14:textId="77777777" w:rsidTr="001A0FC0">
        <w:trPr>
          <w:trHeight w:val="52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3F3F3"/>
            <w:tcMar>
              <w:top w:w="75" w:type="dxa"/>
              <w:left w:w="184" w:type="dxa"/>
              <w:bottom w:w="75" w:type="dxa"/>
              <w:right w:w="184" w:type="dxa"/>
            </w:tcMar>
            <w:hideMark/>
          </w:tcPr>
          <w:p w14:paraId="72C78D1A" w14:textId="77777777" w:rsidR="001A0FC0" w:rsidRPr="001A0FC0" w:rsidRDefault="00000000" w:rsidP="001A0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lang w:eastAsia="nb-NO"/>
              </w:rPr>
              <w:pict w14:anchorId="1ED69FF4">
                <v:shape id="_x0000_i1026" type="#_x0000_t75" alt="🇮🇳" style="width:24pt;height:24pt"/>
              </w:pict>
            </w:r>
            <w:r w:rsidR="001A0FC0" w:rsidRPr="001A0FC0">
              <w:rPr>
                <w:rFonts w:ascii="Arial" w:eastAsia="Times New Roman" w:hAnsi="Arial" w:cs="Arial"/>
                <w:color w:val="000000"/>
                <w:lang w:eastAsia="nb-NO"/>
              </w:rPr>
              <w:t> India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3F3F3"/>
            <w:tcMar>
              <w:top w:w="75" w:type="dxa"/>
              <w:left w:w="184" w:type="dxa"/>
              <w:bottom w:w="75" w:type="dxa"/>
              <w:right w:w="184" w:type="dxa"/>
            </w:tcMar>
            <w:hideMark/>
          </w:tcPr>
          <w:p w14:paraId="6C7D137B" w14:textId="77777777" w:rsidR="001A0FC0" w:rsidRPr="001A0FC0" w:rsidRDefault="001A0FC0" w:rsidP="001A0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1A0FC0">
              <w:rPr>
                <w:rFonts w:ascii="Arial" w:eastAsia="Times New Roman" w:hAnsi="Arial" w:cs="Arial"/>
                <w:color w:val="000000"/>
                <w:lang w:eastAsia="nb-NO"/>
              </w:rPr>
              <w:t>100,037 MW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3F3F3"/>
            <w:tcMar>
              <w:top w:w="75" w:type="dxa"/>
              <w:left w:w="184" w:type="dxa"/>
              <w:bottom w:w="75" w:type="dxa"/>
              <w:right w:w="184" w:type="dxa"/>
            </w:tcMar>
            <w:hideMark/>
          </w:tcPr>
          <w:p w14:paraId="15614B66" w14:textId="77777777" w:rsidR="001A0FC0" w:rsidRPr="001A0FC0" w:rsidRDefault="001A0FC0" w:rsidP="001A0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1A0FC0">
              <w:rPr>
                <w:rFonts w:ascii="Arial" w:eastAsia="Times New Roman" w:hAnsi="Arial" w:cs="Arial"/>
                <w:color w:val="000000"/>
                <w:lang w:eastAsia="nb-NO"/>
              </w:rPr>
              <w:t>220,670 MW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3F3F3"/>
            <w:tcMar>
              <w:top w:w="75" w:type="dxa"/>
              <w:left w:w="184" w:type="dxa"/>
              <w:bottom w:w="75" w:type="dxa"/>
              <w:right w:w="184" w:type="dxa"/>
            </w:tcMar>
            <w:hideMark/>
          </w:tcPr>
          <w:p w14:paraId="50964951" w14:textId="77777777" w:rsidR="001A0FC0" w:rsidRPr="001A0FC0" w:rsidRDefault="001A0FC0" w:rsidP="001A0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1A0FC0">
              <w:rPr>
                <w:rFonts w:ascii="Arial" w:eastAsia="Times New Roman" w:hAnsi="Arial" w:cs="Arial"/>
                <w:color w:val="000000"/>
                <w:lang w:eastAsia="nb-NO"/>
              </w:rPr>
              <w:t>+121%</w:t>
            </w:r>
          </w:p>
        </w:tc>
      </w:tr>
      <w:tr w:rsidR="001A0FC0" w:rsidRPr="001A0FC0" w14:paraId="5F6F74F2" w14:textId="77777777" w:rsidTr="001A0FC0">
        <w:trPr>
          <w:trHeight w:val="253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84" w:type="dxa"/>
              <w:bottom w:w="75" w:type="dxa"/>
              <w:right w:w="184" w:type="dxa"/>
            </w:tcMar>
            <w:hideMark/>
          </w:tcPr>
          <w:p w14:paraId="5AD0CE89" w14:textId="77777777" w:rsidR="001A0FC0" w:rsidRPr="001A0FC0" w:rsidRDefault="001A0FC0" w:rsidP="001A0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1A0FC0">
              <w:rPr>
                <w:rFonts w:ascii="Arial" w:eastAsia="Times New Roman" w:hAnsi="Arial" w:cs="Arial"/>
                <w:color w:val="000000"/>
                <w:lang w:eastAsia="nb-NO"/>
              </w:rPr>
              <w:t>Other Asia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84" w:type="dxa"/>
              <w:bottom w:w="75" w:type="dxa"/>
              <w:right w:w="184" w:type="dxa"/>
            </w:tcMar>
            <w:hideMark/>
          </w:tcPr>
          <w:p w14:paraId="17904A91" w14:textId="77777777" w:rsidR="001A0FC0" w:rsidRPr="001A0FC0" w:rsidRDefault="001A0FC0" w:rsidP="001A0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1A0FC0">
              <w:rPr>
                <w:rFonts w:ascii="Arial" w:eastAsia="Times New Roman" w:hAnsi="Arial" w:cs="Arial"/>
                <w:color w:val="000000"/>
                <w:lang w:eastAsia="nb-NO"/>
              </w:rPr>
              <w:t>127,515 MW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84" w:type="dxa"/>
              <w:bottom w:w="75" w:type="dxa"/>
              <w:right w:w="184" w:type="dxa"/>
            </w:tcMar>
            <w:hideMark/>
          </w:tcPr>
          <w:p w14:paraId="15896CA1" w14:textId="77777777" w:rsidR="001A0FC0" w:rsidRPr="001A0FC0" w:rsidRDefault="001A0FC0" w:rsidP="001A0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1A0FC0">
              <w:rPr>
                <w:rFonts w:ascii="Arial" w:eastAsia="Times New Roman" w:hAnsi="Arial" w:cs="Arial"/>
                <w:color w:val="000000"/>
                <w:lang w:eastAsia="nb-NO"/>
              </w:rPr>
              <w:t>191,088 MW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84" w:type="dxa"/>
              <w:bottom w:w="75" w:type="dxa"/>
              <w:right w:w="184" w:type="dxa"/>
            </w:tcMar>
            <w:hideMark/>
          </w:tcPr>
          <w:p w14:paraId="541908B2" w14:textId="77777777" w:rsidR="001A0FC0" w:rsidRPr="001A0FC0" w:rsidRDefault="001A0FC0" w:rsidP="001A0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1A0FC0">
              <w:rPr>
                <w:rFonts w:ascii="Arial" w:eastAsia="Times New Roman" w:hAnsi="Arial" w:cs="Arial"/>
                <w:color w:val="000000"/>
                <w:lang w:eastAsia="nb-NO"/>
              </w:rPr>
              <w:t>+50%</w:t>
            </w:r>
          </w:p>
        </w:tc>
      </w:tr>
    </w:tbl>
    <w:p w14:paraId="51E6516A" w14:textId="77777777" w:rsidR="001A0FC0" w:rsidRDefault="001A0FC0">
      <w:pPr>
        <w:rPr>
          <w:lang w:val="en-US"/>
        </w:rPr>
      </w:pPr>
    </w:p>
    <w:p w14:paraId="0BCE1FC2" w14:textId="77777777" w:rsidR="003011CB" w:rsidRPr="003011CB" w:rsidRDefault="003011CB" w:rsidP="003011CB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3011CB">
        <w:rPr>
          <w:rFonts w:ascii="Arial" w:hAnsi="Arial" w:cs="Arial"/>
          <w:b/>
          <w:sz w:val="24"/>
          <w:szCs w:val="24"/>
          <w:shd w:val="clear" w:color="auto" w:fill="FFFFFF"/>
        </w:rPr>
        <w:t>Det ser imidlertid ut til at dette kan være året historien endrer seg.</w:t>
      </w:r>
    </w:p>
    <w:p w14:paraId="7DA51D8E" w14:textId="77777777" w:rsidR="003011CB" w:rsidRPr="003011CB" w:rsidRDefault="003011CB" w:rsidP="003011CB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3011CB">
        <w:rPr>
          <w:rFonts w:ascii="Arial" w:hAnsi="Arial" w:cs="Arial"/>
          <w:b/>
          <w:sz w:val="24"/>
          <w:szCs w:val="24"/>
          <w:shd w:val="clear" w:color="auto" w:fill="FFFFFF"/>
        </w:rPr>
        <w:t>Foreløpige data antyder at indisk kullforbruk kan falle i 2019 for første gang i løpet av et tiår. I mellomtiden er det forventet at Kinas voksende kullkapasitet kan utlignes fullt ut ved å redusere bruken av fossilt brensel i utviklede nasjoner.</w:t>
      </w:r>
    </w:p>
    <w:p w14:paraId="426BC6BF" w14:textId="14A82F8E" w:rsidR="003011CB" w:rsidRPr="003011CB" w:rsidRDefault="003011CB" w:rsidP="003011CB">
      <w:pPr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</w:pPr>
      <w:r w:rsidRPr="003011CB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lastRenderedPageBreak/>
        <w:t>Som et resultat, ifølge Carbon Brief, kan den globale kullkraftproduksjonen falle 3% i 2019</w:t>
      </w:r>
      <w:r w:rsidR="00D9372C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>.</w:t>
      </w:r>
    </w:p>
    <w:p w14:paraId="3BB47876" w14:textId="77777777" w:rsidR="001A0FC0" w:rsidRDefault="001A0FC0" w:rsidP="001A0FC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lang w:val="en-US"/>
        </w:rPr>
      </w:pPr>
    </w:p>
    <w:p w14:paraId="0E7A3A2F" w14:textId="77777777" w:rsidR="00871B5C" w:rsidRPr="00871B5C" w:rsidRDefault="00871B5C" w:rsidP="00871B5C">
      <w:pPr>
        <w:rPr>
          <w:rFonts w:ascii="Arial" w:hAnsi="Arial" w:cs="Arial"/>
          <w:b/>
          <w:sz w:val="24"/>
          <w:szCs w:val="24"/>
        </w:rPr>
      </w:pPr>
      <w:r w:rsidRPr="00871B5C">
        <w:rPr>
          <w:rFonts w:ascii="Arial" w:hAnsi="Arial" w:cs="Arial"/>
          <w:b/>
          <w:sz w:val="24"/>
          <w:szCs w:val="24"/>
        </w:rPr>
        <w:t>Hvis denne trenden fortsetter, kan det være et tegn på et tippepunkt i det globale kullforbruket - og hvis stemningen rundt kull forskyver seg på samme måte i Kina, kan den potensielle effekten bli ytterligere forsterket.</w:t>
      </w:r>
    </w:p>
    <w:p w14:paraId="0216E070" w14:textId="77777777" w:rsidR="00871B5C" w:rsidRPr="00871B5C" w:rsidRDefault="00871B5C" w:rsidP="00871B5C">
      <w:pPr>
        <w:rPr>
          <w:rFonts w:ascii="Arial" w:hAnsi="Arial" w:cs="Arial"/>
          <w:b/>
          <w:sz w:val="24"/>
          <w:szCs w:val="24"/>
        </w:rPr>
      </w:pPr>
      <w:r w:rsidRPr="00871B5C">
        <w:rPr>
          <w:rFonts w:ascii="Arial" w:hAnsi="Arial" w:cs="Arial"/>
          <w:b/>
          <w:sz w:val="24"/>
          <w:szCs w:val="24"/>
        </w:rPr>
        <w:t>Vil 2020 gi ytterligere bevis for en global endring i kullavhengighet, eller er 2019 bare en glipp på radaren?</w:t>
      </w:r>
    </w:p>
    <w:p w14:paraId="42ACE77A" w14:textId="77777777" w:rsidR="001A0FC0" w:rsidRPr="001A0FC0" w:rsidRDefault="001A0FC0" w:rsidP="001A0FC0">
      <w:pPr>
        <w:rPr>
          <w:lang w:val="en-US"/>
        </w:rPr>
      </w:pPr>
    </w:p>
    <w:p w14:paraId="7E391566" w14:textId="77777777" w:rsidR="001A0FC0" w:rsidRDefault="001A0FC0" w:rsidP="001A0FC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lang w:val="en-US"/>
        </w:rPr>
      </w:pPr>
    </w:p>
    <w:p w14:paraId="6EF6F857" w14:textId="77777777" w:rsidR="001A0FC0" w:rsidRPr="001A0FC0" w:rsidRDefault="001A0FC0" w:rsidP="001A0FC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lang w:val="en-US"/>
        </w:rPr>
      </w:pPr>
    </w:p>
    <w:p w14:paraId="13A21F6A" w14:textId="77777777" w:rsidR="001A0FC0" w:rsidRDefault="001A0FC0">
      <w:pPr>
        <w:rPr>
          <w:lang w:val="en-US"/>
        </w:rPr>
      </w:pPr>
    </w:p>
    <w:p w14:paraId="4D9BD815" w14:textId="77777777" w:rsidR="001A0FC0" w:rsidRPr="001A0FC0" w:rsidRDefault="001A0FC0">
      <w:pPr>
        <w:rPr>
          <w:lang w:val="en-US"/>
        </w:rPr>
      </w:pPr>
    </w:p>
    <w:sectPr w:rsidR="001A0FC0" w:rsidRPr="001A0FC0" w:rsidSect="001B3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482"/>
    <w:rsid w:val="001A0FC0"/>
    <w:rsid w:val="001B3747"/>
    <w:rsid w:val="003011CB"/>
    <w:rsid w:val="004B453C"/>
    <w:rsid w:val="005335DC"/>
    <w:rsid w:val="005F7EE3"/>
    <w:rsid w:val="00685BAC"/>
    <w:rsid w:val="007E1A79"/>
    <w:rsid w:val="00871B5C"/>
    <w:rsid w:val="008A5482"/>
    <w:rsid w:val="00D9372C"/>
    <w:rsid w:val="00EC41A9"/>
    <w:rsid w:val="00F7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DB119"/>
  <w15:docId w15:val="{624410A4-9AC6-46F4-A034-D9A3DA40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747"/>
  </w:style>
  <w:style w:type="paragraph" w:styleId="Overskrift1">
    <w:name w:val="heading 1"/>
    <w:basedOn w:val="Normal"/>
    <w:link w:val="Overskrift1Tegn"/>
    <w:uiPriority w:val="9"/>
    <w:qFormat/>
    <w:rsid w:val="001A0F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A0F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A5482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8A5482"/>
    <w:rPr>
      <w:color w:val="800080" w:themeColor="followed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A0FC0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NormalWeb">
    <w:name w:val="Normal (Web)"/>
    <w:basedOn w:val="Normal"/>
    <w:uiPriority w:val="99"/>
    <w:unhideWhenUsed/>
    <w:rsid w:val="001A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converted-space">
    <w:name w:val="apple-converted-space"/>
    <w:basedOn w:val="Standardskriftforavsnitt"/>
    <w:rsid w:val="001A0FC0"/>
  </w:style>
  <w:style w:type="character" w:customStyle="1" w:styleId="mvp-post-date">
    <w:name w:val="mvp-post-date"/>
    <w:basedOn w:val="Standardskriftforavsnitt"/>
    <w:rsid w:val="001A0FC0"/>
  </w:style>
  <w:style w:type="character" w:customStyle="1" w:styleId="author-name">
    <w:name w:val="author-name"/>
    <w:basedOn w:val="Standardskriftforavsnitt"/>
    <w:rsid w:val="001A0FC0"/>
  </w:style>
  <w:style w:type="character" w:customStyle="1" w:styleId="Overskrift2Tegn">
    <w:name w:val="Overskrift 2 Tegn"/>
    <w:basedOn w:val="Standardskriftforavsnitt"/>
    <w:link w:val="Overskrift2"/>
    <w:uiPriority w:val="9"/>
    <w:rsid w:val="001A0F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A0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A0FC0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5F7EE3"/>
    <w:pPr>
      <w:spacing w:after="0" w:line="240" w:lineRule="auto"/>
    </w:pPr>
  </w:style>
  <w:style w:type="character" w:styleId="Ulstomtale">
    <w:name w:val="Unresolved Mention"/>
    <w:basedOn w:val="Standardskriftforavsnitt"/>
    <w:uiPriority w:val="99"/>
    <w:semiHidden/>
    <w:unhideWhenUsed/>
    <w:rsid w:val="00EC4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84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visualcapitalist.com/every-coal-power-plant-1927-2019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3</Pages>
  <Words>371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</dc:creator>
  <cp:lastModifiedBy>Espen Andre Røinaas</cp:lastModifiedBy>
  <cp:revision>5</cp:revision>
  <dcterms:created xsi:type="dcterms:W3CDTF">2020-02-08T21:23:00Z</dcterms:created>
  <dcterms:modified xsi:type="dcterms:W3CDTF">2023-10-21T21:55:00Z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3ecc0f-ccb9-4361-8333-eab9c279fcaa_Enabled">
    <vt:lpwstr>true</vt:lpwstr>
  </property>
  <property fmtid="{D5CDD505-2E9C-101B-9397-08002B2CF9AE}" pid="3" name="MSIP_Label_593ecc0f-ccb9-4361-8333-eab9c279fcaa_SetDate">
    <vt:lpwstr>2023-10-21T21:43:59Z</vt:lpwstr>
  </property>
  <property fmtid="{D5CDD505-2E9C-101B-9397-08002B2CF9AE}" pid="4" name="MSIP_Label_593ecc0f-ccb9-4361-8333-eab9c279fcaa_Method">
    <vt:lpwstr>Standard</vt:lpwstr>
  </property>
  <property fmtid="{D5CDD505-2E9C-101B-9397-08002B2CF9AE}" pid="5" name="MSIP_Label_593ecc0f-ccb9-4361-8333-eab9c279fcaa_Name">
    <vt:lpwstr>Intern</vt:lpwstr>
  </property>
  <property fmtid="{D5CDD505-2E9C-101B-9397-08002B2CF9AE}" pid="6" name="MSIP_Label_593ecc0f-ccb9-4361-8333-eab9c279fcaa_SiteId">
    <vt:lpwstr>07ba06ff-14f4-464b-b7e8-bc3a7e21e203</vt:lpwstr>
  </property>
  <property fmtid="{D5CDD505-2E9C-101B-9397-08002B2CF9AE}" pid="7" name="MSIP_Label_593ecc0f-ccb9-4361-8333-eab9c279fcaa_ActionId">
    <vt:lpwstr>4efdd01d-5a4a-4dd0-acd3-c533c9f55ee1</vt:lpwstr>
  </property>
  <property fmtid="{D5CDD505-2E9C-101B-9397-08002B2CF9AE}" pid="8" name="MSIP_Label_593ecc0f-ccb9-4361-8333-eab9c279fcaa_ContentBits">
    <vt:lpwstr>0</vt:lpwstr>
  </property>
</Properties>
</file>