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7D58A" w14:textId="77777777" w:rsidR="006D19DA" w:rsidRPr="00BC3285" w:rsidRDefault="00C8165E" w:rsidP="00C8165E">
      <w:pPr>
        <w:pStyle w:val="Ingenmellomrom"/>
        <w:rPr>
          <w:rFonts w:ascii="Arial" w:hAnsi="Arial" w:cs="Arial"/>
          <w:b/>
          <w:sz w:val="28"/>
          <w:szCs w:val="28"/>
          <w:u w:val="single"/>
        </w:rPr>
      </w:pPr>
      <w:r w:rsidRPr="00BC3285">
        <w:rPr>
          <w:rFonts w:ascii="Arial" w:hAnsi="Arial" w:cs="Arial"/>
          <w:b/>
          <w:sz w:val="28"/>
          <w:szCs w:val="28"/>
          <w:u w:val="single"/>
        </w:rPr>
        <w:t>Hva ballastvann kan føre med seg</w:t>
      </w:r>
      <w:r w:rsidR="00BC3285" w:rsidRPr="00BC3285">
        <w:rPr>
          <w:rFonts w:ascii="Arial" w:hAnsi="Arial" w:cs="Arial"/>
          <w:b/>
          <w:sz w:val="28"/>
          <w:szCs w:val="28"/>
          <w:u w:val="single"/>
        </w:rPr>
        <w:t>.</w:t>
      </w:r>
    </w:p>
    <w:p w14:paraId="1FA7D26C" w14:textId="77777777" w:rsidR="00BC3285" w:rsidRDefault="00BC3285" w:rsidP="00C8165E">
      <w:pPr>
        <w:pStyle w:val="Ingenmellomrom"/>
        <w:rPr>
          <w:rFonts w:ascii="Arial" w:hAnsi="Arial" w:cs="Arial"/>
          <w:sz w:val="28"/>
          <w:szCs w:val="28"/>
          <w:u w:val="single"/>
        </w:rPr>
      </w:pPr>
    </w:p>
    <w:p w14:paraId="0440310F" w14:textId="77777777" w:rsidR="00BC3285" w:rsidRPr="00BC3285" w:rsidRDefault="00B20A0D" w:rsidP="00C8165E">
      <w:pPr>
        <w:pStyle w:val="Ingenmellomrom"/>
        <w:rPr>
          <w:rFonts w:ascii="Arial" w:hAnsi="Arial" w:cs="Arial"/>
          <w:b/>
          <w:sz w:val="24"/>
          <w:szCs w:val="24"/>
          <w:u w:val="single"/>
        </w:rPr>
      </w:pPr>
      <w:r>
        <w:rPr>
          <w:rFonts w:ascii="Arial" w:hAnsi="Arial" w:cs="Arial"/>
          <w:b/>
          <w:sz w:val="24"/>
          <w:szCs w:val="24"/>
          <w:u w:val="single"/>
        </w:rPr>
        <w:t>6</w:t>
      </w:r>
      <w:r w:rsidR="00BC3285">
        <w:rPr>
          <w:rFonts w:ascii="Arial" w:hAnsi="Arial" w:cs="Arial"/>
          <w:b/>
          <w:sz w:val="24"/>
          <w:szCs w:val="24"/>
          <w:u w:val="single"/>
        </w:rPr>
        <w:t xml:space="preserve"> eksempler på nye marine arter som er kommet til Norge.</w:t>
      </w:r>
    </w:p>
    <w:p w14:paraId="2DA6CC4A" w14:textId="77777777" w:rsidR="005804F2" w:rsidRDefault="005804F2"/>
    <w:p w14:paraId="72F8036E" w14:textId="77777777" w:rsidR="00BC3285" w:rsidRDefault="00BC3285" w:rsidP="00BC3285">
      <w:pPr>
        <w:pStyle w:val="Ingenmellomrom"/>
        <w:spacing w:line="276" w:lineRule="auto"/>
        <w:rPr>
          <w:rFonts w:ascii="Arial" w:hAnsi="Arial" w:cs="Arial"/>
          <w:b/>
        </w:rPr>
      </w:pPr>
      <w:r w:rsidRPr="00BC3285">
        <w:rPr>
          <w:rFonts w:ascii="Arial" w:hAnsi="Arial" w:cs="Arial"/>
          <w:b/>
        </w:rPr>
        <w:t xml:space="preserve">Årlig transporteres nærmere 10 milliarder tonn ballastvann med den internasjonale flåten. Fordi ballastvannet bringer med seg fremmede arter og organismer, utgjør det en alvorlig trussel mot miljøet. Ballastvannkonvensjonen, som ble vedtatt av IMO i 2004, regulerer inntak, utslipp og behandling av ballastvann og sedimenter. </w:t>
      </w:r>
    </w:p>
    <w:p w14:paraId="2FA876EB" w14:textId="77777777" w:rsidR="00BC3285" w:rsidRDefault="00BC3285" w:rsidP="00BC3285">
      <w:pPr>
        <w:pStyle w:val="Ingenmellomrom"/>
        <w:spacing w:line="276" w:lineRule="auto"/>
        <w:rPr>
          <w:rFonts w:ascii="Arial" w:hAnsi="Arial" w:cs="Arial"/>
          <w:b/>
        </w:rPr>
      </w:pPr>
    </w:p>
    <w:p w14:paraId="6CE6D4D5" w14:textId="77777777" w:rsidR="00BC3285" w:rsidRPr="00BC3285" w:rsidRDefault="00BC3285" w:rsidP="00BC3285">
      <w:pPr>
        <w:pStyle w:val="Ingenmellomrom"/>
        <w:spacing w:line="276" w:lineRule="auto"/>
        <w:rPr>
          <w:rFonts w:ascii="Arial" w:hAnsi="Arial" w:cs="Arial"/>
          <w:b/>
        </w:rPr>
      </w:pPr>
      <w:r w:rsidRPr="00BC3285">
        <w:rPr>
          <w:rFonts w:ascii="Arial" w:hAnsi="Arial" w:cs="Arial"/>
          <w:b/>
        </w:rPr>
        <w:t>Konvensjon stiller krav om at alle skip skal rense sitt ballastvann før det skiftes ut og har som mål å begrense spredning av fremmed</w:t>
      </w:r>
      <w:r w:rsidR="00430804">
        <w:rPr>
          <w:rFonts w:ascii="Arial" w:hAnsi="Arial" w:cs="Arial"/>
          <w:b/>
        </w:rPr>
        <w:t xml:space="preserve">e arter gjennom ballastvann. </w:t>
      </w:r>
      <w:r w:rsidRPr="00BC3285">
        <w:rPr>
          <w:rFonts w:ascii="Arial" w:hAnsi="Arial" w:cs="Arial"/>
          <w:b/>
        </w:rPr>
        <w:t> </w:t>
      </w:r>
    </w:p>
    <w:p w14:paraId="6E7FE9CF" w14:textId="2EC6F5C3" w:rsidR="00BC3285" w:rsidRPr="00BC3285" w:rsidRDefault="00BC3285" w:rsidP="00BC3285">
      <w:pPr>
        <w:pStyle w:val="Ingenmellomrom"/>
        <w:spacing w:line="276" w:lineRule="auto"/>
        <w:rPr>
          <w:rFonts w:ascii="Arial" w:hAnsi="Arial" w:cs="Arial"/>
          <w:b/>
        </w:rPr>
      </w:pPr>
      <w:r w:rsidRPr="00BC3285">
        <w:rPr>
          <w:rFonts w:ascii="Arial" w:hAnsi="Arial" w:cs="Arial"/>
          <w:b/>
        </w:rPr>
        <w:t xml:space="preserve">Flere norske selskaper har utviklet teknologier for rensing av ballastvann. </w:t>
      </w:r>
      <w:r w:rsidR="00BD0CE9">
        <w:rPr>
          <w:rFonts w:ascii="Arial" w:hAnsi="Arial" w:cs="Arial"/>
          <w:b/>
        </w:rPr>
        <w:t>D</w:t>
      </w:r>
      <w:r w:rsidRPr="00BC3285">
        <w:rPr>
          <w:rFonts w:ascii="Arial" w:hAnsi="Arial" w:cs="Arial"/>
          <w:b/>
        </w:rPr>
        <w:t>et nye regelverket tre</w:t>
      </w:r>
      <w:r w:rsidR="00BD0CE9">
        <w:rPr>
          <w:rFonts w:ascii="Arial" w:hAnsi="Arial" w:cs="Arial"/>
          <w:b/>
        </w:rPr>
        <w:t>dde</w:t>
      </w:r>
      <w:r w:rsidRPr="00BC3285">
        <w:rPr>
          <w:rFonts w:ascii="Arial" w:hAnsi="Arial" w:cs="Arial"/>
          <w:b/>
        </w:rPr>
        <w:t xml:space="preserve"> i kraft høsten 2017, </w:t>
      </w:r>
      <w:r w:rsidR="00BD0CE9">
        <w:rPr>
          <w:rFonts w:ascii="Arial" w:hAnsi="Arial" w:cs="Arial"/>
          <w:b/>
        </w:rPr>
        <w:t>og stiller</w:t>
      </w:r>
      <w:r w:rsidRPr="00BC3285">
        <w:rPr>
          <w:rFonts w:ascii="Arial" w:hAnsi="Arial" w:cs="Arial"/>
          <w:b/>
        </w:rPr>
        <w:t xml:space="preserve"> krav om at alle skip skal ha nødvendig renseteknologi om bord. </w:t>
      </w:r>
    </w:p>
    <w:p w14:paraId="3C39A2E9" w14:textId="77777777" w:rsidR="00BC3285" w:rsidRPr="00BC3285" w:rsidRDefault="00BC3285" w:rsidP="00BC3285">
      <w:pPr>
        <w:pStyle w:val="Ingenmellomrom"/>
        <w:spacing w:line="276" w:lineRule="auto"/>
        <w:rPr>
          <w:rFonts w:ascii="Arial" w:hAnsi="Arial" w:cs="Arial"/>
          <w:b/>
        </w:rPr>
      </w:pPr>
    </w:p>
    <w:p w14:paraId="754E8219" w14:textId="66747A09" w:rsidR="00BE1A04" w:rsidRDefault="00BE1A04" w:rsidP="00BC3285">
      <w:pPr>
        <w:pStyle w:val="Ingenmellomrom"/>
        <w:spacing w:line="276" w:lineRule="auto"/>
        <w:rPr>
          <w:rFonts w:ascii="Arial" w:hAnsi="Arial" w:cs="Arial"/>
          <w:b/>
        </w:rPr>
      </w:pPr>
      <w:r w:rsidRPr="00BE1A04">
        <w:rPr>
          <w:rFonts w:ascii="Arial" w:hAnsi="Arial" w:cs="Arial"/>
          <w:b/>
        </w:rPr>
        <w:t xml:space="preserve">Når frakteskip tar inn ballastvann for å balansere vekten, inneholder dette vannet levende organismer. Dersom dette ballastvannet blir sluppet ut i et annet område enn der det opprinnelig ble hentet, kan det føre til spredning av fremmede arter. Det finnes eksempler på steder hvor slike arter har etablert seg, noe som har resultert i både biologiske og økonomiske konsekvenser. Arter som muslinger, ribbemaneter, krepsdyr og mange andre kan forårsake skade i sine nye habitater. Likevel integreres de fleste i det lokale økosystemet. For å håndtere dette problemet, har enkelte land </w:t>
      </w:r>
      <w:r w:rsidRPr="00BE1A04">
        <w:rPr>
          <w:rFonts w:ascii="Arial" w:hAnsi="Arial" w:cs="Arial"/>
          <w:b/>
        </w:rPr>
        <w:t>iverksatt</w:t>
      </w:r>
      <w:r w:rsidRPr="00BE1A04">
        <w:rPr>
          <w:rFonts w:ascii="Arial" w:hAnsi="Arial" w:cs="Arial"/>
          <w:b/>
        </w:rPr>
        <w:t xml:space="preserve"> nasjonale reguleringer.</w:t>
      </w:r>
    </w:p>
    <w:p w14:paraId="78621714" w14:textId="77777777" w:rsidR="00BE1A04" w:rsidRDefault="00BE1A04" w:rsidP="00BC3285">
      <w:pPr>
        <w:pStyle w:val="Ingenmellomrom"/>
        <w:spacing w:line="276" w:lineRule="auto"/>
        <w:rPr>
          <w:rFonts w:ascii="Arial" w:hAnsi="Arial" w:cs="Arial"/>
          <w:b/>
        </w:rPr>
      </w:pPr>
    </w:p>
    <w:p w14:paraId="7BCA1D39" w14:textId="1CF12AA3" w:rsidR="00870FF3" w:rsidRPr="00870FF3" w:rsidRDefault="005804F2" w:rsidP="00870FF3">
      <w:pPr>
        <w:pStyle w:val="Ingenmellomrom"/>
        <w:spacing w:line="276" w:lineRule="auto"/>
        <w:rPr>
          <w:rFonts w:ascii="Arial" w:hAnsi="Arial" w:cs="Arial"/>
          <w:b/>
        </w:rPr>
      </w:pPr>
      <w:r w:rsidRPr="00870FF3">
        <w:rPr>
          <w:rFonts w:ascii="Arial" w:hAnsi="Arial" w:cs="Arial"/>
          <w:b/>
          <w:u w:val="single"/>
        </w:rPr>
        <w:t>Kinesisk ullhåndkrabbe</w:t>
      </w:r>
      <w:r w:rsidRPr="00870FF3">
        <w:rPr>
          <w:rFonts w:ascii="Arial" w:hAnsi="Arial" w:cs="Arial"/>
          <w:b/>
        </w:rPr>
        <w:t xml:space="preserve"> </w:t>
      </w:r>
      <w:r w:rsidRPr="00870FF3">
        <w:rPr>
          <w:rFonts w:ascii="Arial" w:hAnsi="Arial" w:cs="Arial"/>
          <w:b/>
          <w:i/>
        </w:rPr>
        <w:t>(</w:t>
      </w:r>
      <w:proofErr w:type="spellStart"/>
      <w:r w:rsidRPr="00870FF3">
        <w:rPr>
          <w:rFonts w:ascii="Arial" w:hAnsi="Arial" w:cs="Arial"/>
          <w:b/>
          <w:i/>
        </w:rPr>
        <w:t>Eriocheir</w:t>
      </w:r>
      <w:proofErr w:type="spellEnd"/>
      <w:r w:rsidRPr="00870FF3">
        <w:rPr>
          <w:rFonts w:ascii="Arial" w:hAnsi="Arial" w:cs="Arial"/>
          <w:b/>
          <w:i/>
        </w:rPr>
        <w:t xml:space="preserve"> </w:t>
      </w:r>
      <w:proofErr w:type="spellStart"/>
      <w:r w:rsidRPr="00870FF3">
        <w:rPr>
          <w:rFonts w:ascii="Arial" w:hAnsi="Arial" w:cs="Arial"/>
          <w:b/>
          <w:i/>
        </w:rPr>
        <w:t>sinensis</w:t>
      </w:r>
      <w:proofErr w:type="spellEnd"/>
      <w:r w:rsidRPr="00870FF3">
        <w:rPr>
          <w:rFonts w:ascii="Arial" w:hAnsi="Arial" w:cs="Arial"/>
          <w:b/>
          <w:i/>
        </w:rPr>
        <w:t>)</w:t>
      </w:r>
      <w:r w:rsidRPr="00870FF3">
        <w:rPr>
          <w:rFonts w:ascii="Arial" w:hAnsi="Arial" w:cs="Arial"/>
          <w:b/>
        </w:rPr>
        <w:t xml:space="preserve"> lever opprinnelig i elver og brakkvannsområder i Øst-Asia, men ble overført til Tyskland ca. 1900. Den har senere spredt s</w:t>
      </w:r>
      <w:r w:rsidR="00870FF3" w:rsidRPr="00870FF3">
        <w:rPr>
          <w:rFonts w:ascii="Arial" w:hAnsi="Arial" w:cs="Arial"/>
          <w:b/>
        </w:rPr>
        <w:t>eg i elver og kanaler i Europa. Ullhåndkrabber vandrer mellom</w:t>
      </w:r>
    </w:p>
    <w:p w14:paraId="13D00D18" w14:textId="77777777" w:rsidR="00870FF3" w:rsidRPr="00870FF3" w:rsidRDefault="00870FF3" w:rsidP="00870FF3">
      <w:pPr>
        <w:pStyle w:val="Ingenmellomrom"/>
        <w:spacing w:line="276" w:lineRule="auto"/>
        <w:rPr>
          <w:rFonts w:ascii="Arial" w:hAnsi="Arial" w:cs="Arial"/>
          <w:b/>
        </w:rPr>
      </w:pPr>
      <w:r w:rsidRPr="00870FF3">
        <w:rPr>
          <w:rFonts w:ascii="Arial" w:hAnsi="Arial" w:cs="Arial"/>
          <w:b/>
        </w:rPr>
        <w:t>saltvann og ferskvann.</w:t>
      </w:r>
    </w:p>
    <w:p w14:paraId="2F930F16" w14:textId="77777777" w:rsidR="00870FF3" w:rsidRPr="00870FF3" w:rsidRDefault="00870FF3" w:rsidP="00870FF3">
      <w:pPr>
        <w:pStyle w:val="Ingenmellomrom"/>
        <w:spacing w:line="276" w:lineRule="auto"/>
        <w:rPr>
          <w:rFonts w:ascii="Arial" w:hAnsi="Arial" w:cs="Arial"/>
          <w:b/>
        </w:rPr>
      </w:pPr>
    </w:p>
    <w:p w14:paraId="37B68FC4" w14:textId="77777777" w:rsidR="00AF4B3E" w:rsidRDefault="00AF4B3E">
      <w:r>
        <w:rPr>
          <w:noProof/>
          <w:lang w:eastAsia="nb-NO"/>
        </w:rPr>
        <w:drawing>
          <wp:inline distT="0" distB="0" distL="0" distR="0" wp14:anchorId="64B85905" wp14:editId="0F3C0523">
            <wp:extent cx="5060699" cy="3305908"/>
            <wp:effectExtent l="19050" t="0" r="6601" b="0"/>
            <wp:docPr id="5" name="Bilde 5" descr="Ullhåndskra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lhåndskrabbe"/>
                    <pic:cNvPicPr>
                      <a:picLocks noChangeAspect="1" noChangeArrowheads="1"/>
                    </pic:cNvPicPr>
                  </pic:nvPicPr>
                  <pic:blipFill>
                    <a:blip r:embed="rId4" cstate="print"/>
                    <a:srcRect/>
                    <a:stretch>
                      <a:fillRect/>
                    </a:stretch>
                  </pic:blipFill>
                  <pic:spPr bwMode="auto">
                    <a:xfrm>
                      <a:off x="0" y="0"/>
                      <a:ext cx="5063397" cy="3307671"/>
                    </a:xfrm>
                    <a:prstGeom prst="rect">
                      <a:avLst/>
                    </a:prstGeom>
                    <a:noFill/>
                    <a:ln w="9525">
                      <a:noFill/>
                      <a:miter lim="800000"/>
                      <a:headEnd/>
                      <a:tailEnd/>
                    </a:ln>
                  </pic:spPr>
                </pic:pic>
              </a:graphicData>
            </a:graphic>
          </wp:inline>
        </w:drawing>
      </w:r>
    </w:p>
    <w:p w14:paraId="71B624B2" w14:textId="019BE5FA" w:rsidR="005804F2" w:rsidRPr="00870FF3" w:rsidRDefault="005804F2" w:rsidP="00870FF3">
      <w:pPr>
        <w:pStyle w:val="Ingenmellomrom"/>
        <w:spacing w:line="276" w:lineRule="auto"/>
        <w:rPr>
          <w:rFonts w:ascii="Arial" w:hAnsi="Arial" w:cs="Arial"/>
          <w:b/>
        </w:rPr>
      </w:pPr>
      <w:r w:rsidRPr="00870FF3">
        <w:rPr>
          <w:rFonts w:ascii="Arial" w:hAnsi="Arial" w:cs="Arial"/>
          <w:b/>
        </w:rPr>
        <w:t xml:space="preserve">De voksne krabbene gyter i </w:t>
      </w:r>
      <w:r w:rsidR="00BE1A04" w:rsidRPr="00870FF3">
        <w:rPr>
          <w:rFonts w:ascii="Arial" w:hAnsi="Arial" w:cs="Arial"/>
          <w:b/>
        </w:rPr>
        <w:t>brakkvann.</w:t>
      </w:r>
      <w:r w:rsidRPr="00870FF3">
        <w:rPr>
          <w:rFonts w:ascii="Arial" w:hAnsi="Arial" w:cs="Arial"/>
          <w:b/>
        </w:rPr>
        <w:t xml:space="preserve"> Ullhåndkrabber graver også hull i elvebredder, og noen steder graver de så mye at det fører til erosjon. I Tyskland har store antall ullhåndkrabber på vandring i elvene vært en plage, og deres evne til å gå på land førte til at krabber plutselig befant seg på veier og i hager</w:t>
      </w:r>
      <w:r w:rsidR="00870FF3" w:rsidRPr="00870FF3">
        <w:rPr>
          <w:rFonts w:ascii="Arial" w:hAnsi="Arial" w:cs="Arial"/>
          <w:b/>
        </w:rPr>
        <w:t>.</w:t>
      </w:r>
    </w:p>
    <w:p w14:paraId="4D5ADE66" w14:textId="77777777" w:rsidR="00547B22" w:rsidRDefault="00547B22" w:rsidP="00870FF3">
      <w:pPr>
        <w:pStyle w:val="Ingenmellomrom"/>
        <w:spacing w:line="276" w:lineRule="auto"/>
        <w:rPr>
          <w:rFonts w:ascii="Arial" w:hAnsi="Arial" w:cs="Arial"/>
          <w:b/>
        </w:rPr>
      </w:pPr>
      <w:r w:rsidRPr="00547B22">
        <w:rPr>
          <w:rFonts w:ascii="Arial" w:hAnsi="Arial" w:cs="Arial"/>
          <w:b/>
        </w:rPr>
        <w:lastRenderedPageBreak/>
        <w:t>Kinesisk ullhåndkrabbe ble først identifisert i Norge i 1976, og har til nå forårsaket minimal skade. I 2006 rapporterte NRK Østfold om observasjoner av denne krabbearten i både Glomma og Haldenvassdraget. Ifølge en rapport fra Fædrelandsvennen i 2009, er krabben nå også observert i Mandalselva. I tillegg ble det gjort et funn av krabben i Drammenselva i 2010.</w:t>
      </w:r>
    </w:p>
    <w:p w14:paraId="5CF87C31" w14:textId="77777777" w:rsidR="00870FF3" w:rsidRPr="00870FF3" w:rsidRDefault="00870FF3" w:rsidP="00870FF3">
      <w:pPr>
        <w:pStyle w:val="Ingenmellomrom"/>
        <w:spacing w:line="276" w:lineRule="auto"/>
        <w:rPr>
          <w:rFonts w:ascii="Arial" w:hAnsi="Arial" w:cs="Arial"/>
          <w:b/>
        </w:rPr>
      </w:pPr>
    </w:p>
    <w:p w14:paraId="43C15026" w14:textId="77777777" w:rsidR="00D94E43" w:rsidRDefault="0059364C" w:rsidP="00A44ACE">
      <w:pPr>
        <w:pStyle w:val="Ingenmellomrom"/>
        <w:spacing w:line="276" w:lineRule="auto"/>
        <w:rPr>
          <w:rFonts w:ascii="Arial" w:hAnsi="Arial" w:cs="Arial"/>
          <w:b/>
        </w:rPr>
      </w:pPr>
      <w:r w:rsidRPr="0059364C">
        <w:rPr>
          <w:rFonts w:ascii="Arial" w:hAnsi="Arial" w:cs="Arial"/>
          <w:b/>
          <w:u w:val="single"/>
        </w:rPr>
        <w:t>Japansk sjølyng</w:t>
      </w:r>
      <w:r w:rsidR="005804F2" w:rsidRPr="0059364C">
        <w:rPr>
          <w:rFonts w:ascii="Arial" w:hAnsi="Arial" w:cs="Arial"/>
          <w:b/>
          <w:u w:val="single"/>
        </w:rPr>
        <w:t xml:space="preserve"> </w:t>
      </w:r>
      <w:r w:rsidR="003A70F6">
        <w:rPr>
          <w:rFonts w:ascii="Arial" w:hAnsi="Arial" w:cs="Arial"/>
          <w:b/>
          <w:u w:val="single"/>
        </w:rPr>
        <w:t>(strømgarn) (</w:t>
      </w:r>
      <w:r w:rsidR="005804F2" w:rsidRPr="0059364C">
        <w:rPr>
          <w:rFonts w:ascii="Arial" w:hAnsi="Arial" w:cs="Arial"/>
          <w:b/>
          <w:i/>
          <w:u w:val="single"/>
        </w:rPr>
        <w:t>(</w:t>
      </w:r>
      <w:proofErr w:type="spellStart"/>
      <w:r w:rsidR="005804F2" w:rsidRPr="0059364C">
        <w:rPr>
          <w:rFonts w:ascii="Arial" w:hAnsi="Arial" w:cs="Arial"/>
          <w:b/>
          <w:i/>
          <w:u w:val="single"/>
        </w:rPr>
        <w:t>Heterosiphonia</w:t>
      </w:r>
      <w:proofErr w:type="spellEnd"/>
      <w:r w:rsidR="005804F2" w:rsidRPr="0059364C">
        <w:rPr>
          <w:rFonts w:ascii="Arial" w:hAnsi="Arial" w:cs="Arial"/>
          <w:b/>
          <w:i/>
          <w:u w:val="single"/>
        </w:rPr>
        <w:t xml:space="preserve"> </w:t>
      </w:r>
      <w:proofErr w:type="spellStart"/>
      <w:r w:rsidR="005804F2" w:rsidRPr="0059364C">
        <w:rPr>
          <w:rFonts w:ascii="Arial" w:hAnsi="Arial" w:cs="Arial"/>
          <w:b/>
          <w:i/>
          <w:u w:val="single"/>
        </w:rPr>
        <w:t>japonica</w:t>
      </w:r>
      <w:proofErr w:type="spellEnd"/>
      <w:r w:rsidR="005804F2" w:rsidRPr="0059364C">
        <w:rPr>
          <w:rFonts w:ascii="Arial" w:hAnsi="Arial" w:cs="Arial"/>
          <w:b/>
          <w:i/>
          <w:u w:val="single"/>
        </w:rPr>
        <w:t>)</w:t>
      </w:r>
      <w:r w:rsidR="005804F2" w:rsidRPr="00A44ACE">
        <w:rPr>
          <w:rFonts w:ascii="Arial" w:hAnsi="Arial" w:cs="Arial"/>
          <w:b/>
          <w:i/>
        </w:rPr>
        <w:t xml:space="preserve"> </w:t>
      </w:r>
      <w:r w:rsidR="005804F2" w:rsidRPr="00A44ACE">
        <w:rPr>
          <w:rFonts w:ascii="Arial" w:hAnsi="Arial" w:cs="Arial"/>
          <w:b/>
        </w:rPr>
        <w:t>er spredt fra nordlige områder av Stillehavet til Europa, antakelig i forbindelse med import av østers</w:t>
      </w:r>
      <w:r w:rsidR="00D94E43" w:rsidRPr="00A44ACE">
        <w:rPr>
          <w:rFonts w:ascii="Arial" w:hAnsi="Arial" w:cs="Arial"/>
          <w:b/>
        </w:rPr>
        <w:t xml:space="preserve"> eller med ballastvann</w:t>
      </w:r>
      <w:r w:rsidR="005804F2" w:rsidRPr="00A44ACE">
        <w:rPr>
          <w:rFonts w:ascii="Arial" w:hAnsi="Arial" w:cs="Arial"/>
          <w:b/>
        </w:rPr>
        <w:t>. Den ble først oppdaget i Nederland i 1994, senere i Spania og Frankrike. I 1996, ble den oppdaget i Norge, med første funn sør for Bergen</w:t>
      </w:r>
      <w:r w:rsidR="00A44ACE">
        <w:rPr>
          <w:rFonts w:ascii="Arial" w:hAnsi="Arial" w:cs="Arial"/>
          <w:b/>
        </w:rPr>
        <w:t>.</w:t>
      </w:r>
    </w:p>
    <w:p w14:paraId="6A2C8E4E" w14:textId="77777777" w:rsidR="00A44ACE" w:rsidRDefault="00A44ACE" w:rsidP="00A44ACE">
      <w:pPr>
        <w:pStyle w:val="Ingenmellomrom"/>
        <w:spacing w:line="276" w:lineRule="auto"/>
      </w:pPr>
    </w:p>
    <w:p w14:paraId="4A5C31A2" w14:textId="77777777" w:rsidR="00D94E43" w:rsidRDefault="00D94E43">
      <w:r>
        <w:rPr>
          <w:noProof/>
          <w:lang w:eastAsia="nb-NO"/>
        </w:rPr>
        <w:drawing>
          <wp:inline distT="0" distB="0" distL="0" distR="0" wp14:anchorId="0C9DCDE9" wp14:editId="1CF10DFB">
            <wp:extent cx="3539156" cy="4976447"/>
            <wp:effectExtent l="19050" t="0" r="4144" b="0"/>
            <wp:docPr id="13" name="Bilde 13" descr="http://seaweeds.uib.no/bilete/thumbnails/b600/seaweedsuibno474555c93d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aweeds.uib.no/bilete/thumbnails/b600/seaweedsuibno474555c93d4f5.jpg"/>
                    <pic:cNvPicPr>
                      <a:picLocks noChangeAspect="1" noChangeArrowheads="1"/>
                    </pic:cNvPicPr>
                  </pic:nvPicPr>
                  <pic:blipFill>
                    <a:blip r:embed="rId5" cstate="print"/>
                    <a:srcRect/>
                    <a:stretch>
                      <a:fillRect/>
                    </a:stretch>
                  </pic:blipFill>
                  <pic:spPr bwMode="auto">
                    <a:xfrm>
                      <a:off x="0" y="0"/>
                      <a:ext cx="3540063" cy="4977723"/>
                    </a:xfrm>
                    <a:prstGeom prst="rect">
                      <a:avLst/>
                    </a:prstGeom>
                    <a:noFill/>
                    <a:ln w="9525">
                      <a:noFill/>
                      <a:miter lim="800000"/>
                      <a:headEnd/>
                      <a:tailEnd/>
                    </a:ln>
                  </pic:spPr>
                </pic:pic>
              </a:graphicData>
            </a:graphic>
          </wp:inline>
        </w:drawing>
      </w:r>
    </w:p>
    <w:p w14:paraId="4DE8F1E3" w14:textId="2B860A37" w:rsidR="00583567" w:rsidRDefault="005804F2" w:rsidP="00A44ACE">
      <w:pPr>
        <w:pStyle w:val="Ingenmellomrom"/>
        <w:spacing w:line="276" w:lineRule="auto"/>
        <w:rPr>
          <w:rFonts w:ascii="Arial" w:hAnsi="Arial" w:cs="Arial"/>
          <w:b/>
        </w:rPr>
      </w:pPr>
      <w:r w:rsidRPr="00A44ACE">
        <w:rPr>
          <w:rFonts w:ascii="Arial" w:hAnsi="Arial" w:cs="Arial"/>
          <w:b/>
        </w:rPr>
        <w:t xml:space="preserve">En undersøkelse i 2000–2001 viser at </w:t>
      </w:r>
      <w:r w:rsidR="00547B22">
        <w:rPr>
          <w:rFonts w:ascii="Arial" w:hAnsi="Arial" w:cs="Arial"/>
          <w:b/>
        </w:rPr>
        <w:t>rødalgen</w:t>
      </w:r>
      <w:r w:rsidRPr="00A44ACE">
        <w:rPr>
          <w:rFonts w:ascii="Arial" w:hAnsi="Arial" w:cs="Arial"/>
          <w:b/>
        </w:rPr>
        <w:t xml:space="preserve"> nå er spredt til store deler av den norske vestlandskysten, fra Mandal til Smøla. En </w:t>
      </w:r>
      <w:r w:rsidR="00547B22" w:rsidRPr="00A44ACE">
        <w:rPr>
          <w:rFonts w:ascii="Arial" w:hAnsi="Arial" w:cs="Arial"/>
          <w:b/>
        </w:rPr>
        <w:t>flekkvisfordeling</w:t>
      </w:r>
      <w:r w:rsidRPr="00A44ACE">
        <w:rPr>
          <w:rFonts w:ascii="Arial" w:hAnsi="Arial" w:cs="Arial"/>
          <w:b/>
        </w:rPr>
        <w:t xml:space="preserve">, med mange funn i nærheten av havneområder, antyder at </w:t>
      </w:r>
      <w:r w:rsidR="00547B22">
        <w:rPr>
          <w:rFonts w:ascii="Arial" w:hAnsi="Arial" w:cs="Arial"/>
          <w:b/>
        </w:rPr>
        <w:t>rød</w:t>
      </w:r>
      <w:r w:rsidRPr="00A44ACE">
        <w:rPr>
          <w:rFonts w:ascii="Arial" w:hAnsi="Arial" w:cs="Arial"/>
          <w:b/>
        </w:rPr>
        <w:t xml:space="preserve">algen spres med skipstrafikk. H. </w:t>
      </w:r>
      <w:proofErr w:type="spellStart"/>
      <w:r w:rsidRPr="00A44ACE">
        <w:rPr>
          <w:rFonts w:ascii="Arial" w:hAnsi="Arial" w:cs="Arial"/>
          <w:b/>
        </w:rPr>
        <w:t>japonica</w:t>
      </w:r>
      <w:proofErr w:type="spellEnd"/>
      <w:r w:rsidRPr="00A44ACE">
        <w:rPr>
          <w:rFonts w:ascii="Arial" w:hAnsi="Arial" w:cs="Arial"/>
          <w:b/>
        </w:rPr>
        <w:t xml:space="preserve"> kan formere seg vegetativt (ukjønnet) ved at fragmenter av </w:t>
      </w:r>
      <w:r w:rsidR="00547B22">
        <w:rPr>
          <w:rFonts w:ascii="Arial" w:hAnsi="Arial" w:cs="Arial"/>
          <w:b/>
        </w:rPr>
        <w:t>rød</w:t>
      </w:r>
      <w:r w:rsidRPr="00A44ACE">
        <w:rPr>
          <w:rFonts w:ascii="Arial" w:hAnsi="Arial" w:cs="Arial"/>
          <w:b/>
        </w:rPr>
        <w:t xml:space="preserve">algen løsner og spirer på nye steder. Slike fragmenter kan overleve 20 dager uten lys, og de kan dermed overleve i et skips ballastvann. På 31 % av stedene som ble undersøkt på vestlandet, utgjorde den fremmede rødalgen mer enn 10 % av biomassen i det innsamlede algematerialet. Det betyr at H. </w:t>
      </w:r>
      <w:proofErr w:type="spellStart"/>
      <w:r w:rsidRPr="00A44ACE">
        <w:rPr>
          <w:rFonts w:ascii="Arial" w:hAnsi="Arial" w:cs="Arial"/>
          <w:b/>
        </w:rPr>
        <w:t>japonica</w:t>
      </w:r>
      <w:proofErr w:type="spellEnd"/>
      <w:r w:rsidRPr="00A44ACE">
        <w:rPr>
          <w:rFonts w:ascii="Arial" w:hAnsi="Arial" w:cs="Arial"/>
          <w:b/>
        </w:rPr>
        <w:t xml:space="preserve"> både spres raskt og etablerer store populasjoner.</w:t>
      </w:r>
    </w:p>
    <w:p w14:paraId="7C9469BA" w14:textId="77777777" w:rsidR="00583567" w:rsidRDefault="00583567" w:rsidP="00A44ACE">
      <w:pPr>
        <w:pStyle w:val="Ingenmellomrom"/>
        <w:spacing w:line="276" w:lineRule="auto"/>
        <w:rPr>
          <w:rFonts w:ascii="Arial" w:hAnsi="Arial" w:cs="Arial"/>
          <w:b/>
        </w:rPr>
      </w:pPr>
    </w:p>
    <w:p w14:paraId="64A903B9" w14:textId="642BB3E3" w:rsidR="005804F2" w:rsidRPr="00A44ACE" w:rsidRDefault="005804F2" w:rsidP="00A44ACE">
      <w:pPr>
        <w:pStyle w:val="Ingenmellomrom"/>
        <w:spacing w:line="276" w:lineRule="auto"/>
        <w:rPr>
          <w:rFonts w:ascii="Arial" w:hAnsi="Arial" w:cs="Arial"/>
          <w:b/>
        </w:rPr>
      </w:pPr>
      <w:r w:rsidRPr="00A44ACE">
        <w:rPr>
          <w:rFonts w:ascii="Arial" w:hAnsi="Arial" w:cs="Arial"/>
          <w:b/>
        </w:rPr>
        <w:t xml:space="preserve">De økologiske konsekvensene av dette er ukjente. Et forskningsprosjekt som pågår ved Havforskningsinstituttet, hvor man undersøker virkningen av den nye </w:t>
      </w:r>
      <w:r w:rsidR="00547B22">
        <w:rPr>
          <w:rFonts w:ascii="Arial" w:hAnsi="Arial" w:cs="Arial"/>
          <w:b/>
        </w:rPr>
        <w:t>rød</w:t>
      </w:r>
      <w:r w:rsidRPr="00A44ACE">
        <w:rPr>
          <w:rFonts w:ascii="Arial" w:hAnsi="Arial" w:cs="Arial"/>
          <w:b/>
        </w:rPr>
        <w:t>algen på de opprinnelige algesamfunnene, vil kanskje kunne avgjøre om dette er en skadelig, fremmed organisme</w:t>
      </w:r>
      <w:r w:rsidR="00547B22">
        <w:rPr>
          <w:rFonts w:ascii="Arial" w:hAnsi="Arial" w:cs="Arial"/>
          <w:b/>
        </w:rPr>
        <w:t>.</w:t>
      </w:r>
    </w:p>
    <w:p w14:paraId="4300B37D" w14:textId="77777777" w:rsidR="00D94E43" w:rsidRDefault="00D94E43"/>
    <w:p w14:paraId="0CF28FBD" w14:textId="145DFBCD" w:rsidR="00D94E43" w:rsidRDefault="00B10A8D">
      <w:proofErr w:type="spellStart"/>
      <w:r w:rsidRPr="00EF0DDE">
        <w:rPr>
          <w:rFonts w:ascii="Arial" w:hAnsi="Arial" w:cs="Arial"/>
          <w:b/>
          <w:u w:val="single"/>
          <w:shd w:val="clear" w:color="auto" w:fill="FFFFFF"/>
        </w:rPr>
        <w:lastRenderedPageBreak/>
        <w:t>Snøkrabbe</w:t>
      </w:r>
      <w:proofErr w:type="spellEnd"/>
      <w:r w:rsidRPr="00EF0DDE">
        <w:rPr>
          <w:rFonts w:ascii="Arial" w:hAnsi="Arial" w:cs="Arial"/>
          <w:b/>
          <w:u w:val="single"/>
          <w:shd w:val="clear" w:color="auto" w:fill="FFFFFF"/>
        </w:rPr>
        <w:t xml:space="preserve"> </w:t>
      </w:r>
      <w:proofErr w:type="spellStart"/>
      <w:r w:rsidRPr="00EF0DDE">
        <w:rPr>
          <w:rFonts w:ascii="Arial" w:hAnsi="Arial" w:cs="Arial"/>
          <w:b/>
          <w:u w:val="single"/>
          <w:shd w:val="clear" w:color="auto" w:fill="FFFFFF"/>
        </w:rPr>
        <w:t>Chionoecetes</w:t>
      </w:r>
      <w:proofErr w:type="spellEnd"/>
      <w:r w:rsidRPr="00EF0DDE">
        <w:rPr>
          <w:rFonts w:ascii="Arial" w:hAnsi="Arial" w:cs="Arial"/>
          <w:b/>
          <w:u w:val="single"/>
          <w:shd w:val="clear" w:color="auto" w:fill="FFFFFF"/>
        </w:rPr>
        <w:t xml:space="preserve"> </w:t>
      </w:r>
      <w:proofErr w:type="spellStart"/>
      <w:r w:rsidRPr="00EF0DDE">
        <w:rPr>
          <w:rFonts w:ascii="Arial" w:hAnsi="Arial" w:cs="Arial"/>
          <w:b/>
          <w:u w:val="single"/>
          <w:shd w:val="clear" w:color="auto" w:fill="FFFFFF"/>
        </w:rPr>
        <w:t>opilio</w:t>
      </w:r>
      <w:proofErr w:type="spellEnd"/>
    </w:p>
    <w:p w14:paraId="017D6763" w14:textId="25011A6D" w:rsidR="001C5580" w:rsidRDefault="001C5580">
      <w:r>
        <w:rPr>
          <w:noProof/>
          <w:lang w:eastAsia="nb-NO"/>
        </w:rPr>
        <w:drawing>
          <wp:inline distT="0" distB="0" distL="0" distR="0" wp14:anchorId="66B221B6" wp14:editId="5AC4208D">
            <wp:extent cx="5695950" cy="3947746"/>
            <wp:effectExtent l="19050" t="0" r="0" b="0"/>
            <wp:docPr id="1" name="Bilde 1" descr="Snøkra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økrabbe."/>
                    <pic:cNvPicPr>
                      <a:picLocks noChangeAspect="1" noChangeArrowheads="1"/>
                    </pic:cNvPicPr>
                  </pic:nvPicPr>
                  <pic:blipFill>
                    <a:blip r:embed="rId6" cstate="print"/>
                    <a:srcRect/>
                    <a:stretch>
                      <a:fillRect/>
                    </a:stretch>
                  </pic:blipFill>
                  <pic:spPr bwMode="auto">
                    <a:xfrm>
                      <a:off x="0" y="0"/>
                      <a:ext cx="5701726" cy="3951749"/>
                    </a:xfrm>
                    <a:prstGeom prst="rect">
                      <a:avLst/>
                    </a:prstGeom>
                    <a:noFill/>
                    <a:ln w="9525">
                      <a:noFill/>
                      <a:miter lim="800000"/>
                      <a:headEnd/>
                      <a:tailEnd/>
                    </a:ln>
                  </pic:spPr>
                </pic:pic>
              </a:graphicData>
            </a:graphic>
          </wp:inline>
        </w:drawing>
      </w:r>
    </w:p>
    <w:p w14:paraId="34D2B959" w14:textId="268A5C3B" w:rsidR="00EF0DDE" w:rsidRPr="00EF0DDE" w:rsidRDefault="00EF0DDE" w:rsidP="00EF0DDE">
      <w:pPr>
        <w:pStyle w:val="Ingenmellomrom"/>
        <w:rPr>
          <w:rFonts w:ascii="Arial" w:hAnsi="Arial" w:cs="Arial"/>
          <w:b/>
          <w:shd w:val="clear" w:color="auto" w:fill="FFFFFF"/>
        </w:rPr>
      </w:pPr>
      <w:bookmarkStart w:id="0" w:name="_Hlk154434938"/>
      <w:proofErr w:type="spellStart"/>
      <w:r w:rsidRPr="00EF0DDE">
        <w:rPr>
          <w:rFonts w:ascii="Arial" w:hAnsi="Arial" w:cs="Arial"/>
          <w:b/>
          <w:u w:val="single"/>
          <w:shd w:val="clear" w:color="auto" w:fill="FFFFFF"/>
        </w:rPr>
        <w:t>Snøkrabbe</w:t>
      </w:r>
      <w:r w:rsidR="00B10A8D">
        <w:rPr>
          <w:rFonts w:ascii="Arial" w:hAnsi="Arial" w:cs="Arial"/>
          <w:b/>
          <w:u w:val="single"/>
          <w:shd w:val="clear" w:color="auto" w:fill="FFFFFF"/>
        </w:rPr>
        <w:t>n</w:t>
      </w:r>
      <w:proofErr w:type="spellEnd"/>
      <w:r w:rsidRPr="00EF0DDE">
        <w:rPr>
          <w:rFonts w:ascii="Arial" w:hAnsi="Arial" w:cs="Arial"/>
          <w:b/>
          <w:shd w:val="clear" w:color="auto" w:fill="FFFFFF"/>
        </w:rPr>
        <w:t xml:space="preserve"> </w:t>
      </w:r>
      <w:bookmarkEnd w:id="0"/>
      <w:r w:rsidRPr="00EF0DDE">
        <w:rPr>
          <w:rFonts w:ascii="Arial" w:hAnsi="Arial" w:cs="Arial"/>
          <w:b/>
          <w:shd w:val="clear" w:color="auto" w:fill="FFFFFF"/>
        </w:rPr>
        <w:t xml:space="preserve">er ei stor krabbe som kan bli 15 år gammel og opptil 16,5 cm brei over skallet. Den har de naturlige leveområdene sine i det nordlige Stillehavet og havet nord for Beringstredet, samt på østkysten av Canada og vestkysten av Grønland. De første individene av </w:t>
      </w:r>
      <w:proofErr w:type="spellStart"/>
      <w:r w:rsidRPr="00EF0DDE">
        <w:rPr>
          <w:rFonts w:ascii="Arial" w:hAnsi="Arial" w:cs="Arial"/>
          <w:b/>
          <w:shd w:val="clear" w:color="auto" w:fill="FFFFFF"/>
        </w:rPr>
        <w:t>snøkrabbe</w:t>
      </w:r>
      <w:proofErr w:type="spellEnd"/>
      <w:r w:rsidRPr="00EF0DDE">
        <w:rPr>
          <w:rFonts w:ascii="Arial" w:hAnsi="Arial" w:cs="Arial"/>
          <w:b/>
          <w:shd w:val="clear" w:color="auto" w:fill="FFFFFF"/>
        </w:rPr>
        <w:t xml:space="preserve"> ble funnet av russiske forskere på </w:t>
      </w:r>
      <w:proofErr w:type="spellStart"/>
      <w:r w:rsidRPr="00EF0DDE">
        <w:rPr>
          <w:rFonts w:ascii="Arial" w:hAnsi="Arial" w:cs="Arial"/>
          <w:b/>
          <w:shd w:val="clear" w:color="auto" w:fill="FFFFFF"/>
        </w:rPr>
        <w:t>Gåsbanken</w:t>
      </w:r>
      <w:proofErr w:type="spellEnd"/>
      <w:r w:rsidRPr="00EF0DDE">
        <w:rPr>
          <w:rFonts w:ascii="Arial" w:hAnsi="Arial" w:cs="Arial"/>
          <w:b/>
          <w:shd w:val="clear" w:color="auto" w:fill="FFFFFF"/>
        </w:rPr>
        <w:t xml:space="preserve"> ved Novaja </w:t>
      </w:r>
      <w:proofErr w:type="spellStart"/>
      <w:r w:rsidRPr="00EF0DDE">
        <w:rPr>
          <w:rFonts w:ascii="Arial" w:hAnsi="Arial" w:cs="Arial"/>
          <w:b/>
          <w:shd w:val="clear" w:color="auto" w:fill="FFFFFF"/>
        </w:rPr>
        <w:t>Zemlja</w:t>
      </w:r>
      <w:proofErr w:type="spellEnd"/>
      <w:r w:rsidRPr="00EF0DDE">
        <w:rPr>
          <w:rFonts w:ascii="Arial" w:hAnsi="Arial" w:cs="Arial"/>
          <w:b/>
          <w:shd w:val="clear" w:color="auto" w:fill="FFFFFF"/>
        </w:rPr>
        <w:t xml:space="preserve"> i 1996, og i 2004 ble det funnet individer i norsk sone. Hvordan krabbene har kommet til Barentshavet er fremdeles usikkert. I 2015, bare 19 år seinere, ble det fisket 18 000 tonn av arten i det internasjonale farvannet mellom norsk og russisk sone.</w:t>
      </w:r>
    </w:p>
    <w:p w14:paraId="131D4DCC" w14:textId="77777777" w:rsidR="00EF0DDE" w:rsidRPr="00EF0DDE" w:rsidRDefault="00EF0DDE" w:rsidP="00EF0DDE">
      <w:pPr>
        <w:pStyle w:val="Ingenmellomrom"/>
        <w:rPr>
          <w:rFonts w:ascii="Arial" w:hAnsi="Arial" w:cs="Arial"/>
          <w:b/>
          <w:shd w:val="clear" w:color="auto" w:fill="FFFFFF"/>
        </w:rPr>
      </w:pPr>
    </w:p>
    <w:p w14:paraId="663E4301" w14:textId="77777777" w:rsidR="00EF0DDE" w:rsidRPr="00EF0DDE" w:rsidRDefault="00EF0DDE" w:rsidP="00EF0DDE">
      <w:pPr>
        <w:pStyle w:val="Ingenmellomrom"/>
        <w:rPr>
          <w:rFonts w:ascii="Arial" w:hAnsi="Arial" w:cs="Arial"/>
          <w:b/>
          <w:shd w:val="clear" w:color="auto" w:fill="FFFFFF"/>
        </w:rPr>
      </w:pPr>
      <w:r w:rsidRPr="00EF0DDE">
        <w:rPr>
          <w:rFonts w:ascii="Arial" w:hAnsi="Arial" w:cs="Arial"/>
          <w:b/>
          <w:shd w:val="clear" w:color="auto" w:fill="FFFFFF"/>
        </w:rPr>
        <w:t xml:space="preserve">Russiske forskere har en teori om at larver av arten kan ha blitt transportert i ballastvann på skip fra Canada til russisk sone i Barentshavet. </w:t>
      </w:r>
    </w:p>
    <w:p w14:paraId="5682207E" w14:textId="77777777" w:rsidR="00EF0DDE" w:rsidRPr="00EF0DDE" w:rsidRDefault="00EF0DDE" w:rsidP="00EF0DDE">
      <w:pPr>
        <w:pStyle w:val="Ingenmellomrom"/>
        <w:spacing w:line="276" w:lineRule="auto"/>
        <w:rPr>
          <w:rFonts w:ascii="Arial" w:hAnsi="Arial" w:cs="Arial"/>
          <w:b/>
          <w:shd w:val="clear" w:color="auto" w:fill="FFFFFF"/>
        </w:rPr>
      </w:pPr>
      <w:r w:rsidRPr="00EF0DDE">
        <w:rPr>
          <w:rFonts w:ascii="Arial" w:hAnsi="Arial" w:cs="Arial"/>
          <w:b/>
          <w:shd w:val="clear" w:color="auto" w:fill="FFFFFF"/>
        </w:rPr>
        <w:t xml:space="preserve">Det er så langt ikke gjort studier av hvordan </w:t>
      </w:r>
      <w:proofErr w:type="spellStart"/>
      <w:r w:rsidRPr="00EF0DDE">
        <w:rPr>
          <w:rFonts w:ascii="Arial" w:hAnsi="Arial" w:cs="Arial"/>
          <w:b/>
          <w:shd w:val="clear" w:color="auto" w:fill="FFFFFF"/>
        </w:rPr>
        <w:t>snøkrabben</w:t>
      </w:r>
      <w:proofErr w:type="spellEnd"/>
      <w:r w:rsidRPr="00EF0DDE">
        <w:rPr>
          <w:rFonts w:ascii="Arial" w:hAnsi="Arial" w:cs="Arial"/>
          <w:b/>
          <w:shd w:val="clear" w:color="auto" w:fill="FFFFFF"/>
        </w:rPr>
        <w:t xml:space="preserve"> eventuelt virker inn på de lokale økosystemene i Barentshavet. Men arten lever av bunndyr som muslinger, slangestjerner og krepsdyr, og i og med at </w:t>
      </w:r>
      <w:proofErr w:type="spellStart"/>
      <w:r w:rsidRPr="00EF0DDE">
        <w:rPr>
          <w:rFonts w:ascii="Arial" w:hAnsi="Arial" w:cs="Arial"/>
          <w:b/>
          <w:shd w:val="clear" w:color="auto" w:fill="FFFFFF"/>
        </w:rPr>
        <w:t>snøkrabben</w:t>
      </w:r>
      <w:proofErr w:type="spellEnd"/>
      <w:r w:rsidRPr="00EF0DDE">
        <w:rPr>
          <w:rFonts w:ascii="Arial" w:hAnsi="Arial" w:cs="Arial"/>
          <w:b/>
          <w:shd w:val="clear" w:color="auto" w:fill="FFFFFF"/>
        </w:rPr>
        <w:t xml:space="preserve"> er en art som tar så veldig stor plass i økosystemet der den etablerer seg, fryktes det at det vil bli endringer i bunnfaunaen og dermed økosystemene i de nordlige havområda.</w:t>
      </w:r>
    </w:p>
    <w:p w14:paraId="0A77795B" w14:textId="77777777" w:rsidR="00EF0DDE" w:rsidRDefault="00EF0DDE" w:rsidP="00EF0DDE">
      <w:pPr>
        <w:pStyle w:val="Ingenmellomrom"/>
        <w:spacing w:line="276" w:lineRule="auto"/>
        <w:rPr>
          <w:rFonts w:ascii="Arial" w:hAnsi="Arial" w:cs="Arial"/>
          <w:b/>
          <w:u w:val="single"/>
          <w:shd w:val="clear" w:color="auto" w:fill="FFFFFF"/>
        </w:rPr>
      </w:pPr>
    </w:p>
    <w:p w14:paraId="0BA1E1AE" w14:textId="77777777" w:rsidR="008F71C4" w:rsidRDefault="008F71C4" w:rsidP="00A44ACE">
      <w:pPr>
        <w:pStyle w:val="Ingenmellomrom"/>
        <w:spacing w:line="276" w:lineRule="auto"/>
        <w:rPr>
          <w:rFonts w:ascii="Arial" w:hAnsi="Arial" w:cs="Arial"/>
          <w:b/>
          <w:shd w:val="clear" w:color="auto" w:fill="FFFFFF"/>
        </w:rPr>
      </w:pPr>
    </w:p>
    <w:p w14:paraId="5C5B9465" w14:textId="498DA6D5" w:rsidR="008F71C4" w:rsidRPr="00583567" w:rsidRDefault="00583567" w:rsidP="00583567">
      <w:pPr>
        <w:pStyle w:val="Ingenmellomrom"/>
        <w:spacing w:line="276" w:lineRule="auto"/>
        <w:rPr>
          <w:rFonts w:ascii="Arial" w:hAnsi="Arial" w:cs="Arial"/>
          <w:b/>
          <w:shd w:val="clear" w:color="auto" w:fill="FFFFFF"/>
        </w:rPr>
      </w:pPr>
      <w:r w:rsidRPr="00583567">
        <w:rPr>
          <w:rStyle w:val="Utheving"/>
          <w:rFonts w:ascii="Arial" w:hAnsi="Arial" w:cs="Arial"/>
          <w:b/>
          <w:i w:val="0"/>
          <w:color w:val="222222"/>
          <w:u w:val="single"/>
          <w:shd w:val="clear" w:color="auto" w:fill="FFFFFF"/>
        </w:rPr>
        <w:t>Japansk drivtang</w:t>
      </w:r>
      <w:r w:rsidRPr="00583567">
        <w:rPr>
          <w:rStyle w:val="Utheving"/>
          <w:rFonts w:ascii="Arial" w:hAnsi="Arial" w:cs="Arial"/>
          <w:b/>
          <w:color w:val="222222"/>
          <w:u w:val="single"/>
          <w:shd w:val="clear" w:color="auto" w:fill="FFFFFF"/>
        </w:rPr>
        <w:t xml:space="preserve"> </w:t>
      </w:r>
      <w:proofErr w:type="spellStart"/>
      <w:r w:rsidRPr="00583567">
        <w:rPr>
          <w:rStyle w:val="Utheving"/>
          <w:rFonts w:ascii="Arial" w:hAnsi="Arial" w:cs="Arial"/>
          <w:b/>
          <w:color w:val="222222"/>
          <w:u w:val="single"/>
          <w:shd w:val="clear" w:color="auto" w:fill="FFFFFF"/>
        </w:rPr>
        <w:t>S</w:t>
      </w:r>
      <w:r w:rsidRPr="00583567">
        <w:rPr>
          <w:rFonts w:ascii="Arial" w:hAnsi="Arial" w:cs="Arial"/>
          <w:b/>
          <w:i/>
          <w:iCs/>
          <w:color w:val="444444"/>
          <w:u w:val="single"/>
          <w:bdr w:val="none" w:sz="0" w:space="0" w:color="auto" w:frame="1"/>
          <w:shd w:val="clear" w:color="auto" w:fill="FFFFFF"/>
        </w:rPr>
        <w:t>argassum</w:t>
      </w:r>
      <w:proofErr w:type="spellEnd"/>
      <w:r w:rsidRPr="00583567">
        <w:rPr>
          <w:rFonts w:ascii="Arial" w:hAnsi="Arial" w:cs="Arial"/>
          <w:b/>
          <w:i/>
          <w:iCs/>
          <w:color w:val="444444"/>
          <w:u w:val="single"/>
          <w:bdr w:val="none" w:sz="0" w:space="0" w:color="auto" w:frame="1"/>
          <w:shd w:val="clear" w:color="auto" w:fill="FFFFFF"/>
        </w:rPr>
        <w:t xml:space="preserve"> </w:t>
      </w:r>
      <w:proofErr w:type="spellStart"/>
      <w:r w:rsidRPr="00583567">
        <w:rPr>
          <w:rFonts w:ascii="Arial" w:hAnsi="Arial" w:cs="Arial"/>
          <w:b/>
          <w:i/>
          <w:iCs/>
          <w:color w:val="444444"/>
          <w:u w:val="single"/>
          <w:bdr w:val="none" w:sz="0" w:space="0" w:color="auto" w:frame="1"/>
          <w:shd w:val="clear" w:color="auto" w:fill="FFFFFF"/>
        </w:rPr>
        <w:t>muticum</w:t>
      </w:r>
      <w:proofErr w:type="spellEnd"/>
      <w:r w:rsidRPr="00583567">
        <w:rPr>
          <w:rFonts w:ascii="Arial" w:hAnsi="Arial" w:cs="Arial"/>
          <w:b/>
          <w:color w:val="222222"/>
        </w:rPr>
        <w:br/>
      </w:r>
      <w:r w:rsidRPr="00583567">
        <w:rPr>
          <w:rFonts w:ascii="Arial" w:hAnsi="Arial" w:cs="Arial"/>
          <w:b/>
          <w:color w:val="222222"/>
          <w:shd w:val="clear" w:color="auto" w:fill="FFFFFF"/>
        </w:rPr>
        <w:t xml:space="preserve">Brunalgen blir opp mot åtte meter lang, men er vanligvis 1 til 2 meter. Den vokser i beskyttede bukter, på bryggestolper, mange steder i så store mengder at den er til sjenanse på badeplasser og i </w:t>
      </w:r>
      <w:r w:rsidR="00EF0DDE" w:rsidRPr="00583567">
        <w:rPr>
          <w:rFonts w:ascii="Arial" w:hAnsi="Arial" w:cs="Arial"/>
          <w:b/>
          <w:color w:val="222222"/>
          <w:shd w:val="clear" w:color="auto" w:fill="FFFFFF"/>
        </w:rPr>
        <w:t>småbåthavner.</w:t>
      </w:r>
      <w:r w:rsidRPr="00583567">
        <w:rPr>
          <w:rFonts w:ascii="Arial" w:hAnsi="Arial" w:cs="Arial"/>
          <w:b/>
          <w:color w:val="222222"/>
          <w:shd w:val="clear" w:color="auto" w:fill="FFFFFF"/>
        </w:rPr>
        <w:t xml:space="preserve"> Som navnet tilsier stammer den fra Japan, men har nådd Europa på grunn av import av japansk østers og ballastvann. I Norge ble arten første gang funnet på Sørlandet i 1985, og forekommer i dag fra Østfold til Møre og Romsdal.</w:t>
      </w:r>
    </w:p>
    <w:p w14:paraId="4058CBC5" w14:textId="77777777" w:rsidR="008F71C4" w:rsidRDefault="008F71C4" w:rsidP="00A44ACE">
      <w:pPr>
        <w:pStyle w:val="Ingenmellomrom"/>
        <w:spacing w:line="276" w:lineRule="auto"/>
        <w:rPr>
          <w:rFonts w:ascii="Arial" w:hAnsi="Arial" w:cs="Arial"/>
          <w:b/>
          <w:shd w:val="clear" w:color="auto" w:fill="FFFFFF"/>
        </w:rPr>
      </w:pPr>
    </w:p>
    <w:p w14:paraId="298E1FAE" w14:textId="77777777" w:rsidR="008F71C4" w:rsidRDefault="008F71C4" w:rsidP="00A44ACE">
      <w:pPr>
        <w:pStyle w:val="Ingenmellomrom"/>
        <w:spacing w:line="276" w:lineRule="auto"/>
        <w:rPr>
          <w:rFonts w:ascii="Arial" w:hAnsi="Arial" w:cs="Arial"/>
          <w:b/>
          <w:shd w:val="clear" w:color="auto" w:fill="FFFFFF"/>
        </w:rPr>
      </w:pPr>
      <w:r>
        <w:rPr>
          <w:noProof/>
          <w:lang w:eastAsia="nb-NO"/>
        </w:rPr>
        <w:lastRenderedPageBreak/>
        <w:drawing>
          <wp:inline distT="0" distB="0" distL="0" distR="0" wp14:anchorId="3121AE78" wp14:editId="742F04FC">
            <wp:extent cx="5951697" cy="4580792"/>
            <wp:effectExtent l="19050" t="0" r="0" b="0"/>
            <wp:docPr id="16" name="Bilde 16" descr="Japansk driv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sk drivtang"/>
                    <pic:cNvPicPr>
                      <a:picLocks noChangeAspect="1" noChangeArrowheads="1"/>
                    </pic:cNvPicPr>
                  </pic:nvPicPr>
                  <pic:blipFill>
                    <a:blip r:embed="rId7" cstate="print"/>
                    <a:srcRect/>
                    <a:stretch>
                      <a:fillRect/>
                    </a:stretch>
                  </pic:blipFill>
                  <pic:spPr bwMode="auto">
                    <a:xfrm>
                      <a:off x="0" y="0"/>
                      <a:ext cx="5957546" cy="4585294"/>
                    </a:xfrm>
                    <a:prstGeom prst="rect">
                      <a:avLst/>
                    </a:prstGeom>
                    <a:noFill/>
                    <a:ln w="9525">
                      <a:noFill/>
                      <a:miter lim="800000"/>
                      <a:headEnd/>
                      <a:tailEnd/>
                    </a:ln>
                  </pic:spPr>
                </pic:pic>
              </a:graphicData>
            </a:graphic>
          </wp:inline>
        </w:drawing>
      </w:r>
    </w:p>
    <w:p w14:paraId="06B7595F" w14:textId="77777777" w:rsidR="002E7F01" w:rsidRDefault="002E7F01" w:rsidP="00A44ACE">
      <w:pPr>
        <w:pStyle w:val="Ingenmellomrom"/>
        <w:spacing w:line="276" w:lineRule="auto"/>
        <w:rPr>
          <w:rFonts w:ascii="Arial" w:hAnsi="Arial" w:cs="Arial"/>
          <w:b/>
        </w:rPr>
      </w:pPr>
    </w:p>
    <w:p w14:paraId="42EC3F25" w14:textId="77777777" w:rsidR="002E7F01" w:rsidRDefault="002E7F01" w:rsidP="00A44ACE">
      <w:pPr>
        <w:pStyle w:val="Ingenmellomrom"/>
        <w:spacing w:line="276" w:lineRule="auto"/>
        <w:rPr>
          <w:rFonts w:ascii="Arial" w:hAnsi="Arial" w:cs="Arial"/>
          <w:b/>
        </w:rPr>
      </w:pPr>
    </w:p>
    <w:p w14:paraId="7C3F39AB" w14:textId="77777777" w:rsidR="00976EB4" w:rsidRPr="00B10A8D" w:rsidRDefault="00976EB4" w:rsidP="00A44ACE">
      <w:pPr>
        <w:pStyle w:val="Ingenmellomrom"/>
        <w:spacing w:line="276" w:lineRule="auto"/>
        <w:rPr>
          <w:rFonts w:ascii="Arial" w:hAnsi="Arial" w:cs="Arial"/>
          <w:b/>
          <w:i/>
          <w:u w:val="single"/>
        </w:rPr>
      </w:pPr>
      <w:r w:rsidRPr="00B10A8D">
        <w:rPr>
          <w:rFonts w:ascii="Arial" w:hAnsi="Arial" w:cs="Arial"/>
          <w:b/>
          <w:u w:val="single"/>
        </w:rPr>
        <w:t xml:space="preserve">Japansk spøkelseskreps  </w:t>
      </w:r>
      <w:proofErr w:type="spellStart"/>
      <w:r w:rsidRPr="00B10A8D">
        <w:rPr>
          <w:rFonts w:ascii="Arial" w:hAnsi="Arial" w:cs="Arial"/>
          <w:b/>
          <w:i/>
          <w:u w:val="single"/>
        </w:rPr>
        <w:t>Caprella</w:t>
      </w:r>
      <w:proofErr w:type="spellEnd"/>
      <w:r w:rsidRPr="00B10A8D">
        <w:rPr>
          <w:rFonts w:ascii="Arial" w:hAnsi="Arial" w:cs="Arial"/>
          <w:b/>
          <w:i/>
          <w:u w:val="single"/>
        </w:rPr>
        <w:t xml:space="preserve"> </w:t>
      </w:r>
      <w:proofErr w:type="spellStart"/>
      <w:r w:rsidRPr="00B10A8D">
        <w:rPr>
          <w:rFonts w:ascii="Arial" w:hAnsi="Arial" w:cs="Arial"/>
          <w:b/>
          <w:i/>
          <w:u w:val="single"/>
        </w:rPr>
        <w:t>mutica</w:t>
      </w:r>
      <w:proofErr w:type="spellEnd"/>
    </w:p>
    <w:p w14:paraId="20943D0D" w14:textId="77777777" w:rsidR="00976EB4" w:rsidRDefault="00976EB4" w:rsidP="00A44ACE">
      <w:pPr>
        <w:pStyle w:val="Ingenmellomrom"/>
        <w:spacing w:line="276" w:lineRule="auto"/>
        <w:rPr>
          <w:rFonts w:ascii="Arial" w:hAnsi="Arial" w:cs="Arial"/>
          <w:b/>
        </w:rPr>
      </w:pPr>
    </w:p>
    <w:p w14:paraId="71F6CCCC" w14:textId="77777777" w:rsidR="00976EB4" w:rsidRDefault="00976EB4" w:rsidP="00A44ACE">
      <w:pPr>
        <w:pStyle w:val="Ingenmellomrom"/>
        <w:spacing w:line="276" w:lineRule="auto"/>
        <w:rPr>
          <w:rFonts w:ascii="Arial" w:hAnsi="Arial" w:cs="Arial"/>
          <w:b/>
        </w:rPr>
      </w:pPr>
      <w:r>
        <w:rPr>
          <w:noProof/>
          <w:lang w:eastAsia="nb-NO"/>
        </w:rPr>
        <w:drawing>
          <wp:inline distT="0" distB="0" distL="0" distR="0" wp14:anchorId="4ADF3E1E" wp14:editId="715EE76D">
            <wp:extent cx="2486758" cy="3314598"/>
            <wp:effectExtent l="19050" t="0" r="8792" b="0"/>
            <wp:docPr id="19" name="Bilde 19" descr="Japansk spøkelseskreps er godt kamuf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pansk spøkelseskreps er godt kamuflert"/>
                    <pic:cNvPicPr>
                      <a:picLocks noChangeAspect="1" noChangeArrowheads="1"/>
                    </pic:cNvPicPr>
                  </pic:nvPicPr>
                  <pic:blipFill>
                    <a:blip r:embed="rId8" cstate="print"/>
                    <a:srcRect/>
                    <a:stretch>
                      <a:fillRect/>
                    </a:stretch>
                  </pic:blipFill>
                  <pic:spPr bwMode="auto">
                    <a:xfrm>
                      <a:off x="0" y="0"/>
                      <a:ext cx="2488150" cy="3316454"/>
                    </a:xfrm>
                    <a:prstGeom prst="rect">
                      <a:avLst/>
                    </a:prstGeom>
                    <a:noFill/>
                    <a:ln w="9525">
                      <a:noFill/>
                      <a:miter lim="800000"/>
                      <a:headEnd/>
                      <a:tailEnd/>
                    </a:ln>
                  </pic:spPr>
                </pic:pic>
              </a:graphicData>
            </a:graphic>
          </wp:inline>
        </w:drawing>
      </w:r>
    </w:p>
    <w:p w14:paraId="241BAD57" w14:textId="77777777" w:rsidR="00976EB4" w:rsidRDefault="00976EB4" w:rsidP="00A44ACE">
      <w:pPr>
        <w:pStyle w:val="Ingenmellomrom"/>
        <w:spacing w:line="276" w:lineRule="auto"/>
        <w:rPr>
          <w:rFonts w:ascii="Arial" w:hAnsi="Arial" w:cs="Arial"/>
          <w:b/>
        </w:rPr>
      </w:pPr>
    </w:p>
    <w:p w14:paraId="732F093C" w14:textId="77777777" w:rsidR="00E34AD2" w:rsidRPr="00E34AD2" w:rsidRDefault="00E34AD2" w:rsidP="00E34AD2">
      <w:pPr>
        <w:pStyle w:val="Ingenmellomrom"/>
        <w:rPr>
          <w:rFonts w:ascii="Arial" w:hAnsi="Arial" w:cs="Arial"/>
          <w:b/>
        </w:rPr>
      </w:pPr>
      <w:r w:rsidRPr="00E34AD2">
        <w:rPr>
          <w:rFonts w:ascii="Arial" w:hAnsi="Arial" w:cs="Arial"/>
          <w:b/>
        </w:rPr>
        <w:t>Denne arten, som kan variere i størrelse fra 6 til 49 mm, finnes i farvannene rundt Japan og Korea, samt i Peter den Stores bukt i Japanhavet. Den har også blitt introdusert i Russland, Kina, Europa, deler av Nordsjøen, New Zealand og Canada.</w:t>
      </w:r>
    </w:p>
    <w:p w14:paraId="6E823A9B" w14:textId="77777777" w:rsidR="00E34AD2" w:rsidRPr="00E34AD2" w:rsidRDefault="00E34AD2" w:rsidP="00E34AD2">
      <w:pPr>
        <w:pStyle w:val="Ingenmellomrom"/>
        <w:rPr>
          <w:rFonts w:ascii="Arial" w:hAnsi="Arial" w:cs="Arial"/>
          <w:b/>
        </w:rPr>
      </w:pPr>
    </w:p>
    <w:p w14:paraId="150F373C" w14:textId="77777777" w:rsidR="00E34AD2" w:rsidRPr="00E34AD2" w:rsidRDefault="00E34AD2" w:rsidP="00E34AD2">
      <w:pPr>
        <w:pStyle w:val="Ingenmellomrom"/>
        <w:rPr>
          <w:rFonts w:ascii="Arial" w:hAnsi="Arial" w:cs="Arial"/>
          <w:b/>
        </w:rPr>
      </w:pPr>
      <w:r w:rsidRPr="00E34AD2">
        <w:rPr>
          <w:rFonts w:ascii="Arial" w:hAnsi="Arial" w:cs="Arial"/>
          <w:b/>
        </w:rPr>
        <w:t xml:space="preserve">Som en invaderende art har den spredt seg til store deler av verdens tempererte havområder via ballastvann. Den ble først observert i Europa, nærmere bestemt i </w:t>
      </w:r>
      <w:r w:rsidRPr="00E34AD2">
        <w:rPr>
          <w:rFonts w:ascii="Arial" w:hAnsi="Arial" w:cs="Arial"/>
          <w:b/>
        </w:rPr>
        <w:lastRenderedPageBreak/>
        <w:t>Nederland, i løpet av 1900-tallet. I Norge har den blitt påvist flere steder, blant annet i ytre deler av Oslofjorden og på Austevoll på Vestlandet i 1999.</w:t>
      </w:r>
    </w:p>
    <w:p w14:paraId="03C6B412" w14:textId="77777777" w:rsidR="00E34AD2" w:rsidRPr="00E34AD2" w:rsidRDefault="00E34AD2" w:rsidP="00E34AD2">
      <w:pPr>
        <w:pStyle w:val="Ingenmellomrom"/>
        <w:rPr>
          <w:rFonts w:ascii="Arial" w:hAnsi="Arial" w:cs="Arial"/>
          <w:b/>
        </w:rPr>
      </w:pPr>
    </w:p>
    <w:p w14:paraId="78F6BDA6" w14:textId="77777777" w:rsidR="00E34AD2" w:rsidRPr="00E34AD2" w:rsidRDefault="00E34AD2" w:rsidP="00E34AD2">
      <w:pPr>
        <w:pStyle w:val="Ingenmellomrom"/>
        <w:rPr>
          <w:rFonts w:ascii="Arial" w:hAnsi="Arial" w:cs="Arial"/>
          <w:b/>
        </w:rPr>
      </w:pPr>
      <w:r w:rsidRPr="00E34AD2">
        <w:rPr>
          <w:rFonts w:ascii="Arial" w:hAnsi="Arial" w:cs="Arial"/>
          <w:b/>
        </w:rPr>
        <w:t>Arten er kjent for å være en dårlig svømmer. Den flytter seg ved å klamre seg fast til drivtang og sjøgress, og samler seg ofte i store grupper på fritidsbåter og akvakulturfarmer. Den kan bli svært tallrik lokalt og fortrenger dermed lokale arter. Samtidig fungerer den som matkilde for blant annet laks.</w:t>
      </w:r>
    </w:p>
    <w:p w14:paraId="2CD68277" w14:textId="77777777" w:rsidR="00E34AD2" w:rsidRPr="00E34AD2" w:rsidRDefault="00E34AD2" w:rsidP="00E34AD2">
      <w:pPr>
        <w:pStyle w:val="Ingenmellomrom"/>
        <w:rPr>
          <w:rFonts w:ascii="Arial" w:hAnsi="Arial" w:cs="Arial"/>
          <w:b/>
        </w:rPr>
      </w:pPr>
    </w:p>
    <w:p w14:paraId="3C57DE21" w14:textId="77777777" w:rsidR="00E34AD2" w:rsidRPr="00E34AD2" w:rsidRDefault="00E34AD2" w:rsidP="00E34AD2">
      <w:pPr>
        <w:pStyle w:val="Ingenmellomrom"/>
        <w:rPr>
          <w:rFonts w:ascii="Arial" w:hAnsi="Arial" w:cs="Arial"/>
          <w:b/>
        </w:rPr>
      </w:pPr>
      <w:r w:rsidRPr="00E34AD2">
        <w:rPr>
          <w:rFonts w:ascii="Arial" w:hAnsi="Arial" w:cs="Arial"/>
          <w:b/>
        </w:rPr>
        <w:t>I Fremmedartslista 2018 er arten kategorisert som en art med svært høy risiko på grunn av dens store spredningspotensiale.</w:t>
      </w:r>
    </w:p>
    <w:p w14:paraId="11F17C18" w14:textId="77777777" w:rsidR="00E34AD2" w:rsidRPr="00E34AD2" w:rsidRDefault="00E34AD2" w:rsidP="00E34AD2">
      <w:pPr>
        <w:pStyle w:val="Ingenmellomrom"/>
        <w:rPr>
          <w:rFonts w:ascii="Arial" w:hAnsi="Arial" w:cs="Arial"/>
          <w:b/>
        </w:rPr>
      </w:pPr>
    </w:p>
    <w:p w14:paraId="795DE246" w14:textId="77777777" w:rsidR="002E7F01" w:rsidRDefault="002E7F01" w:rsidP="00A44ACE">
      <w:pPr>
        <w:pStyle w:val="Ingenmellomrom"/>
        <w:spacing w:line="276" w:lineRule="auto"/>
        <w:rPr>
          <w:rFonts w:ascii="Arial" w:hAnsi="Arial" w:cs="Arial"/>
          <w:b/>
        </w:rPr>
      </w:pPr>
    </w:p>
    <w:p w14:paraId="21BE9337" w14:textId="20FCCBAA" w:rsidR="002E7F01" w:rsidRDefault="002E7F01" w:rsidP="002E7F01">
      <w:pPr>
        <w:pStyle w:val="Ingenmellomrom"/>
        <w:rPr>
          <w:rFonts w:ascii="Arial" w:hAnsi="Arial" w:cs="Arial"/>
          <w:b/>
          <w:lang w:eastAsia="nb-NO"/>
        </w:rPr>
      </w:pPr>
      <w:r w:rsidRPr="00E34AD2">
        <w:rPr>
          <w:rFonts w:ascii="Arial" w:hAnsi="Arial" w:cs="Arial"/>
          <w:b/>
          <w:u w:val="single"/>
          <w:lang w:eastAsia="nb-NO"/>
        </w:rPr>
        <w:t xml:space="preserve">Amerikansk </w:t>
      </w:r>
      <w:proofErr w:type="spellStart"/>
      <w:r w:rsidRPr="00E34AD2">
        <w:rPr>
          <w:rFonts w:ascii="Arial" w:hAnsi="Arial" w:cs="Arial"/>
          <w:b/>
          <w:u w:val="single"/>
          <w:lang w:eastAsia="nb-NO"/>
        </w:rPr>
        <w:t>lobemanet</w:t>
      </w:r>
      <w:proofErr w:type="spellEnd"/>
      <w:r w:rsidRPr="00E34AD2">
        <w:rPr>
          <w:rFonts w:ascii="Arial" w:hAnsi="Arial" w:cs="Arial"/>
          <w:b/>
          <w:u w:val="single"/>
          <w:lang w:eastAsia="nb-NO"/>
        </w:rPr>
        <w:t xml:space="preserve">, monstermanet, </w:t>
      </w:r>
      <w:proofErr w:type="spellStart"/>
      <w:r w:rsidRPr="00E34AD2">
        <w:rPr>
          <w:rFonts w:ascii="Arial" w:hAnsi="Arial" w:cs="Arial"/>
          <w:b/>
          <w:i/>
          <w:u w:val="single"/>
          <w:lang w:eastAsia="nb-NO"/>
        </w:rPr>
        <w:t>Mnemiopsis</w:t>
      </w:r>
      <w:proofErr w:type="spellEnd"/>
      <w:r w:rsidRPr="00E34AD2">
        <w:rPr>
          <w:rFonts w:ascii="Arial" w:hAnsi="Arial" w:cs="Arial"/>
          <w:b/>
          <w:i/>
          <w:u w:val="single"/>
          <w:lang w:eastAsia="nb-NO"/>
        </w:rPr>
        <w:t xml:space="preserve"> </w:t>
      </w:r>
      <w:proofErr w:type="spellStart"/>
      <w:r w:rsidRPr="00E34AD2">
        <w:rPr>
          <w:rFonts w:ascii="Arial" w:hAnsi="Arial" w:cs="Arial"/>
          <w:b/>
          <w:iCs/>
          <w:u w:val="single"/>
          <w:lang w:eastAsia="nb-NO"/>
        </w:rPr>
        <w:t>leidyi</w:t>
      </w:r>
      <w:proofErr w:type="spellEnd"/>
      <w:r w:rsidR="00E34AD2">
        <w:rPr>
          <w:rFonts w:ascii="Arial" w:hAnsi="Arial" w:cs="Arial"/>
          <w:b/>
          <w:iCs/>
          <w:lang w:eastAsia="nb-NO"/>
        </w:rPr>
        <w:t xml:space="preserve"> </w:t>
      </w:r>
      <w:r w:rsidRPr="00E34AD2">
        <w:rPr>
          <w:rFonts w:ascii="Arial" w:hAnsi="Arial" w:cs="Arial"/>
          <w:b/>
          <w:iCs/>
          <w:lang w:eastAsia="nb-NO"/>
        </w:rPr>
        <w:t>er</w:t>
      </w:r>
      <w:r>
        <w:rPr>
          <w:rFonts w:ascii="Arial" w:hAnsi="Arial" w:cs="Arial"/>
          <w:b/>
          <w:lang w:eastAsia="nb-NO"/>
        </w:rPr>
        <w:t xml:space="preserve"> en manet som hører til ribbemanetene. Den har en oval klokkeformet, gjennomsiktig kropp og på utsiden sitter fire rader med kammer eller flimmerplater</w:t>
      </w:r>
      <w:r w:rsidR="00E34AD2">
        <w:rPr>
          <w:rFonts w:ascii="Arial" w:hAnsi="Arial" w:cs="Arial"/>
          <w:b/>
          <w:lang w:eastAsia="nb-NO"/>
        </w:rPr>
        <w:t>.</w:t>
      </w:r>
    </w:p>
    <w:p w14:paraId="27225B28" w14:textId="77777777" w:rsidR="002E7F01" w:rsidRDefault="002E7F01" w:rsidP="002E7F01">
      <w:pPr>
        <w:pStyle w:val="Ingenmellomrom"/>
        <w:rPr>
          <w:rFonts w:ascii="Arial" w:hAnsi="Arial" w:cs="Arial"/>
          <w:b/>
          <w:lang w:eastAsia="nb-NO"/>
        </w:rPr>
      </w:pPr>
    </w:p>
    <w:p w14:paraId="6C0FCD85" w14:textId="77777777" w:rsidR="002E7F01" w:rsidRDefault="002E7F01" w:rsidP="002E7F01">
      <w:pPr>
        <w:pStyle w:val="Ingenmellomrom"/>
        <w:rPr>
          <w:rFonts w:ascii="Arial" w:hAnsi="Arial" w:cs="Arial"/>
          <w:b/>
          <w:lang w:eastAsia="nb-NO"/>
        </w:rPr>
      </w:pPr>
      <w:r>
        <w:rPr>
          <w:noProof/>
          <w:lang w:eastAsia="nb-NO"/>
        </w:rPr>
        <w:drawing>
          <wp:inline distT="0" distB="0" distL="0" distR="0" wp14:anchorId="60E13B54" wp14:editId="3BADF3BC">
            <wp:extent cx="2666545" cy="2409093"/>
            <wp:effectExtent l="19050" t="0" r="455" b="0"/>
            <wp:docPr id="2" name="Bilde 36" descr="&quot;Dette er Mnemiopsis leydyi, eller den såkalte monstermanet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ot;Dette er Mnemiopsis leydyi, eller den såkalte monstermaneten.&quot;"/>
                    <pic:cNvPicPr>
                      <a:picLocks noChangeAspect="1" noChangeArrowheads="1"/>
                    </pic:cNvPicPr>
                  </pic:nvPicPr>
                  <pic:blipFill>
                    <a:blip r:embed="rId9" cstate="print"/>
                    <a:srcRect/>
                    <a:stretch>
                      <a:fillRect/>
                    </a:stretch>
                  </pic:blipFill>
                  <pic:spPr bwMode="auto">
                    <a:xfrm>
                      <a:off x="0" y="0"/>
                      <a:ext cx="2667040" cy="2409540"/>
                    </a:xfrm>
                    <a:prstGeom prst="rect">
                      <a:avLst/>
                    </a:prstGeom>
                    <a:noFill/>
                    <a:ln w="9525">
                      <a:noFill/>
                      <a:miter lim="800000"/>
                      <a:headEnd/>
                      <a:tailEnd/>
                    </a:ln>
                  </pic:spPr>
                </pic:pic>
              </a:graphicData>
            </a:graphic>
          </wp:inline>
        </w:drawing>
      </w:r>
    </w:p>
    <w:p w14:paraId="354C45CD" w14:textId="77777777" w:rsidR="002E7F01" w:rsidRDefault="002E7F01" w:rsidP="00A44ACE">
      <w:pPr>
        <w:pStyle w:val="Ingenmellomrom"/>
        <w:spacing w:line="276" w:lineRule="auto"/>
        <w:rPr>
          <w:rFonts w:ascii="Arial" w:hAnsi="Arial" w:cs="Arial"/>
          <w:b/>
        </w:rPr>
      </w:pPr>
    </w:p>
    <w:p w14:paraId="14B6C260" w14:textId="77777777" w:rsidR="002E7F01" w:rsidRDefault="002E7F01" w:rsidP="00A44ACE">
      <w:pPr>
        <w:pStyle w:val="Ingenmellomrom"/>
        <w:spacing w:line="276" w:lineRule="auto"/>
        <w:rPr>
          <w:rFonts w:ascii="Arial" w:hAnsi="Arial" w:cs="Arial"/>
          <w:b/>
        </w:rPr>
      </w:pPr>
    </w:p>
    <w:p w14:paraId="424B97D8" w14:textId="00602A1A" w:rsidR="007D34AB" w:rsidRDefault="007D34AB" w:rsidP="007D34A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14:anchorId="25F49C96" wp14:editId="3427E788">
            <wp:extent cx="6095002" cy="4046066"/>
            <wp:effectExtent l="19050" t="0" r="998" b="0"/>
            <wp:docPr id="28" name="Bilde 28" descr="https://media.snl.no/system/images/131361/standard_Lobeman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snl.no/system/images/131361/standard_Lobemanet.jpeg"/>
                    <pic:cNvPicPr>
                      <a:picLocks noChangeAspect="1" noChangeArrowheads="1"/>
                    </pic:cNvPicPr>
                  </pic:nvPicPr>
                  <pic:blipFill>
                    <a:blip r:embed="rId10" cstate="print"/>
                    <a:srcRect/>
                    <a:stretch>
                      <a:fillRect/>
                    </a:stretch>
                  </pic:blipFill>
                  <pic:spPr bwMode="auto">
                    <a:xfrm>
                      <a:off x="0" y="0"/>
                      <a:ext cx="6099188" cy="4048845"/>
                    </a:xfrm>
                    <a:prstGeom prst="rect">
                      <a:avLst/>
                    </a:prstGeom>
                    <a:noFill/>
                    <a:ln w="9525">
                      <a:noFill/>
                      <a:miter lim="800000"/>
                      <a:headEnd/>
                      <a:tailEnd/>
                    </a:ln>
                  </pic:spPr>
                </pic:pic>
              </a:graphicData>
            </a:graphic>
          </wp:inline>
        </w:drawing>
      </w:r>
    </w:p>
    <w:p w14:paraId="690D116F" w14:textId="77777777" w:rsidR="002E7F01" w:rsidRPr="007D34AB" w:rsidRDefault="002E7F01" w:rsidP="007D34AB">
      <w:pPr>
        <w:spacing w:after="0" w:line="240" w:lineRule="auto"/>
        <w:rPr>
          <w:rFonts w:ascii="Times New Roman" w:eastAsia="Times New Roman" w:hAnsi="Times New Roman" w:cs="Times New Roman"/>
          <w:sz w:val="24"/>
          <w:szCs w:val="24"/>
          <w:lang w:eastAsia="nb-NO"/>
        </w:rPr>
      </w:pPr>
    </w:p>
    <w:p w14:paraId="3562B29B" w14:textId="677ACDBC" w:rsidR="007D34AB" w:rsidRDefault="007D34AB" w:rsidP="002E7F01">
      <w:pPr>
        <w:pStyle w:val="Ingenmellomrom"/>
        <w:rPr>
          <w:rFonts w:ascii="Arial" w:hAnsi="Arial" w:cs="Arial"/>
          <w:b/>
          <w:lang w:eastAsia="nb-NO"/>
        </w:rPr>
      </w:pPr>
      <w:r w:rsidRPr="002E7F01">
        <w:rPr>
          <w:rFonts w:ascii="Arial" w:hAnsi="Arial" w:cs="Arial"/>
          <w:b/>
          <w:lang w:eastAsia="nb-NO"/>
        </w:rPr>
        <w:t xml:space="preserve">Amerikansk </w:t>
      </w:r>
      <w:proofErr w:type="spellStart"/>
      <w:r w:rsidRPr="002E7F01">
        <w:rPr>
          <w:rFonts w:ascii="Arial" w:hAnsi="Arial" w:cs="Arial"/>
          <w:b/>
          <w:lang w:eastAsia="nb-NO"/>
        </w:rPr>
        <w:t>lobemanet</w:t>
      </w:r>
      <w:proofErr w:type="spellEnd"/>
      <w:r w:rsidRPr="002E7F01">
        <w:rPr>
          <w:rFonts w:ascii="Arial" w:hAnsi="Arial" w:cs="Arial"/>
          <w:b/>
          <w:lang w:eastAsia="nb-NO"/>
        </w:rPr>
        <w:t xml:space="preserve"> kan opptre i svært høye tetthet</w:t>
      </w:r>
      <w:r w:rsidR="00E34AD2">
        <w:rPr>
          <w:rFonts w:ascii="Arial" w:hAnsi="Arial" w:cs="Arial"/>
          <w:b/>
          <w:lang w:eastAsia="nb-NO"/>
        </w:rPr>
        <w:t xml:space="preserve"> </w:t>
      </w:r>
      <w:r w:rsidRPr="002E7F01">
        <w:rPr>
          <w:rFonts w:ascii="Arial" w:hAnsi="Arial" w:cs="Arial"/>
          <w:b/>
          <w:lang w:eastAsia="nb-NO"/>
        </w:rPr>
        <w:t>der mattilgangen er god.</w:t>
      </w:r>
    </w:p>
    <w:p w14:paraId="266AB1A3" w14:textId="77777777" w:rsidR="002E7F01" w:rsidRDefault="002E7F01" w:rsidP="002E7F01">
      <w:pPr>
        <w:pStyle w:val="Ingenmellomrom"/>
        <w:rPr>
          <w:rFonts w:ascii="Arial" w:hAnsi="Arial" w:cs="Arial"/>
          <w:b/>
          <w:lang w:eastAsia="nb-NO"/>
        </w:rPr>
      </w:pPr>
    </w:p>
    <w:p w14:paraId="662D7F12" w14:textId="77777777" w:rsidR="002E7F01" w:rsidRDefault="002E7F01" w:rsidP="002E7F01">
      <w:pPr>
        <w:pStyle w:val="Ingenmellomrom"/>
        <w:rPr>
          <w:rFonts w:ascii="Arial" w:hAnsi="Arial" w:cs="Arial"/>
          <w:b/>
          <w:lang w:eastAsia="nb-NO"/>
        </w:rPr>
      </w:pPr>
    </w:p>
    <w:p w14:paraId="5C6435E5" w14:textId="77777777" w:rsidR="00E34AD2" w:rsidRPr="00E34AD2" w:rsidRDefault="00E34AD2" w:rsidP="00E34AD2">
      <w:pPr>
        <w:pStyle w:val="Ingenmellomrom"/>
        <w:rPr>
          <w:rFonts w:ascii="Arial" w:hAnsi="Arial" w:cs="Arial"/>
          <w:b/>
          <w:lang w:eastAsia="nb-NO"/>
        </w:rPr>
      </w:pPr>
      <w:proofErr w:type="spellStart"/>
      <w:r w:rsidRPr="00E34AD2">
        <w:rPr>
          <w:rFonts w:ascii="Arial" w:hAnsi="Arial" w:cs="Arial"/>
          <w:b/>
          <w:lang w:eastAsia="nb-NO"/>
        </w:rPr>
        <w:t>Lobemaneten</w:t>
      </w:r>
      <w:proofErr w:type="spellEnd"/>
      <w:r w:rsidRPr="00E34AD2">
        <w:rPr>
          <w:rFonts w:ascii="Arial" w:hAnsi="Arial" w:cs="Arial"/>
          <w:b/>
          <w:lang w:eastAsia="nb-NO"/>
        </w:rPr>
        <w:t>, som måler mellom 7 og 12 cm i lengde og har en diameter på 2,5 cm, skiller seg ut fra andre ribbemaneter ved at den ikke kan svi eller stikke. Den er utstyrt med flere tentakler som den bruker til å fange dyreplankton, inkludert små krepsdyr.</w:t>
      </w:r>
    </w:p>
    <w:p w14:paraId="0B747A0C" w14:textId="77777777" w:rsidR="00E34AD2" w:rsidRPr="00E34AD2" w:rsidRDefault="00E34AD2" w:rsidP="00E34AD2">
      <w:pPr>
        <w:pStyle w:val="Ingenmellomrom"/>
        <w:rPr>
          <w:rFonts w:ascii="Arial" w:hAnsi="Arial" w:cs="Arial"/>
          <w:b/>
          <w:lang w:eastAsia="nb-NO"/>
        </w:rPr>
      </w:pPr>
    </w:p>
    <w:p w14:paraId="0E7AC866" w14:textId="77777777" w:rsidR="00E34AD2" w:rsidRPr="00E34AD2" w:rsidRDefault="00E34AD2" w:rsidP="00E34AD2">
      <w:pPr>
        <w:pStyle w:val="Ingenmellomrom"/>
        <w:rPr>
          <w:rFonts w:ascii="Arial" w:hAnsi="Arial" w:cs="Arial"/>
          <w:b/>
          <w:lang w:eastAsia="nb-NO"/>
        </w:rPr>
      </w:pPr>
      <w:r w:rsidRPr="00E34AD2">
        <w:rPr>
          <w:rFonts w:ascii="Arial" w:hAnsi="Arial" w:cs="Arial"/>
          <w:b/>
          <w:lang w:eastAsia="nb-NO"/>
        </w:rPr>
        <w:t>Arten stammer opprinnelig fra Nord-Amerika og antas å ha spredt seg via ballastvann i lastebåter. Den ble først oppdaget i Svartehavet i 1980. Der har den formert seg kraftig og har en diett som inkluderer egg og larver av fisk, spesielt en type ansjos. Dette har resultert i en betydelig nedgang i bestanden av denne fisken.</w:t>
      </w:r>
    </w:p>
    <w:p w14:paraId="1766A0B6" w14:textId="77777777" w:rsidR="00E34AD2" w:rsidRPr="00E34AD2" w:rsidRDefault="00E34AD2" w:rsidP="00E34AD2">
      <w:pPr>
        <w:pStyle w:val="Ingenmellomrom"/>
        <w:rPr>
          <w:rFonts w:ascii="Arial" w:hAnsi="Arial" w:cs="Arial"/>
          <w:b/>
          <w:lang w:eastAsia="nb-NO"/>
        </w:rPr>
      </w:pPr>
    </w:p>
    <w:p w14:paraId="4F9CB7EA" w14:textId="77777777" w:rsidR="00E34AD2" w:rsidRDefault="00E34AD2" w:rsidP="00E34AD2">
      <w:pPr>
        <w:pStyle w:val="Ingenmellomrom"/>
        <w:rPr>
          <w:rFonts w:ascii="Arial" w:hAnsi="Arial" w:cs="Arial"/>
          <w:b/>
          <w:lang w:eastAsia="nb-NO"/>
        </w:rPr>
      </w:pPr>
      <w:r w:rsidRPr="00E34AD2">
        <w:rPr>
          <w:rFonts w:ascii="Arial" w:hAnsi="Arial" w:cs="Arial"/>
          <w:b/>
          <w:lang w:eastAsia="nb-NO"/>
        </w:rPr>
        <w:t xml:space="preserve">Fra Svartehavet har </w:t>
      </w:r>
      <w:proofErr w:type="spellStart"/>
      <w:r w:rsidRPr="00E34AD2">
        <w:rPr>
          <w:rFonts w:ascii="Arial" w:hAnsi="Arial" w:cs="Arial"/>
          <w:b/>
          <w:lang w:eastAsia="nb-NO"/>
        </w:rPr>
        <w:t>lobemaneten</w:t>
      </w:r>
      <w:proofErr w:type="spellEnd"/>
      <w:r w:rsidRPr="00E34AD2">
        <w:rPr>
          <w:rFonts w:ascii="Arial" w:hAnsi="Arial" w:cs="Arial"/>
          <w:b/>
          <w:lang w:eastAsia="nb-NO"/>
        </w:rPr>
        <w:t xml:space="preserve"> spredt seg videre til Middelhavet, Nordsjøen og Østersjøen. I Norge ble den først oppdaget i 2007 med flere eksemplarer ved Tjøme, og den regnes nå som en permanent art under nordiske forhold. Selv om den har en diett som inkluderer fiskelarver, forventes det ikke at den vil skape lignende forhold som i Svartehavet her. Likevel er den oppført på den norske Fremmedartslisten.</w:t>
      </w:r>
    </w:p>
    <w:p w14:paraId="5849B28D" w14:textId="77777777" w:rsidR="00E34AD2" w:rsidRDefault="00E34AD2" w:rsidP="00E34AD2">
      <w:pPr>
        <w:pStyle w:val="Ingenmellomrom"/>
        <w:rPr>
          <w:rFonts w:ascii="Arial" w:hAnsi="Arial" w:cs="Arial"/>
          <w:b/>
          <w:lang w:eastAsia="nb-NO"/>
        </w:rPr>
      </w:pPr>
    </w:p>
    <w:p w14:paraId="619006A2" w14:textId="77777777" w:rsidR="007D34AB" w:rsidRDefault="007D34AB" w:rsidP="00A44ACE">
      <w:pPr>
        <w:pStyle w:val="Ingenmellomrom"/>
        <w:spacing w:line="276" w:lineRule="auto"/>
        <w:rPr>
          <w:rFonts w:ascii="Arial" w:hAnsi="Arial" w:cs="Arial"/>
          <w:b/>
        </w:rPr>
      </w:pPr>
    </w:p>
    <w:p w14:paraId="6D5B5AD4" w14:textId="77777777" w:rsidR="007D34AB" w:rsidRPr="00A44ACE" w:rsidRDefault="007D34AB" w:rsidP="00A44ACE">
      <w:pPr>
        <w:pStyle w:val="Ingenmellomrom"/>
        <w:spacing w:line="276" w:lineRule="auto"/>
        <w:rPr>
          <w:rFonts w:ascii="Arial" w:hAnsi="Arial" w:cs="Arial"/>
          <w:b/>
        </w:rPr>
      </w:pPr>
    </w:p>
    <w:sectPr w:rsidR="007D34AB" w:rsidRPr="00A44ACE" w:rsidSect="002E7F01">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804F2"/>
    <w:rsid w:val="00111338"/>
    <w:rsid w:val="001C5580"/>
    <w:rsid w:val="001D4899"/>
    <w:rsid w:val="002E7F01"/>
    <w:rsid w:val="00324EF2"/>
    <w:rsid w:val="003A70F6"/>
    <w:rsid w:val="00430804"/>
    <w:rsid w:val="004975AE"/>
    <w:rsid w:val="00523076"/>
    <w:rsid w:val="00547B22"/>
    <w:rsid w:val="005804F2"/>
    <w:rsid w:val="00583567"/>
    <w:rsid w:val="0059364C"/>
    <w:rsid w:val="006D19DA"/>
    <w:rsid w:val="007D34AB"/>
    <w:rsid w:val="00870FF3"/>
    <w:rsid w:val="008F71C4"/>
    <w:rsid w:val="00976EB4"/>
    <w:rsid w:val="009F7E28"/>
    <w:rsid w:val="00A44ACE"/>
    <w:rsid w:val="00AF4B3E"/>
    <w:rsid w:val="00B10A8D"/>
    <w:rsid w:val="00B20A0D"/>
    <w:rsid w:val="00BC3285"/>
    <w:rsid w:val="00BD0CE9"/>
    <w:rsid w:val="00BE1A04"/>
    <w:rsid w:val="00C8165E"/>
    <w:rsid w:val="00D94E43"/>
    <w:rsid w:val="00E34AD2"/>
    <w:rsid w:val="00EF0D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F24C"/>
  <w15:docId w15:val="{78467C3A-64D0-45C8-9E7C-2F523E46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9DA"/>
  </w:style>
  <w:style w:type="paragraph" w:styleId="Overskrift2">
    <w:name w:val="heading 2"/>
    <w:basedOn w:val="Normal"/>
    <w:link w:val="Overskrift2Tegn"/>
    <w:uiPriority w:val="9"/>
    <w:qFormat/>
    <w:rsid w:val="007D34AB"/>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1C5580"/>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C558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5580"/>
    <w:rPr>
      <w:rFonts w:ascii="Tahoma" w:hAnsi="Tahoma" w:cs="Tahoma"/>
      <w:sz w:val="16"/>
      <w:szCs w:val="16"/>
    </w:rPr>
  </w:style>
  <w:style w:type="character" w:styleId="Utheving">
    <w:name w:val="Emphasis"/>
    <w:basedOn w:val="Standardskriftforavsnitt"/>
    <w:uiPriority w:val="20"/>
    <w:qFormat/>
    <w:rsid w:val="001C5580"/>
    <w:rPr>
      <w:i/>
      <w:iCs/>
    </w:rPr>
  </w:style>
  <w:style w:type="paragraph" w:styleId="Ingenmellomrom">
    <w:name w:val="No Spacing"/>
    <w:uiPriority w:val="1"/>
    <w:qFormat/>
    <w:rsid w:val="00C8165E"/>
    <w:pPr>
      <w:spacing w:after="0" w:line="240" w:lineRule="auto"/>
    </w:pPr>
  </w:style>
  <w:style w:type="character" w:styleId="Hyperkobling">
    <w:name w:val="Hyperlink"/>
    <w:basedOn w:val="Standardskriftforavsnitt"/>
    <w:uiPriority w:val="99"/>
    <w:semiHidden/>
    <w:unhideWhenUsed/>
    <w:rsid w:val="00583567"/>
    <w:rPr>
      <w:color w:val="0000FF"/>
      <w:u w:val="single"/>
    </w:rPr>
  </w:style>
  <w:style w:type="character" w:customStyle="1" w:styleId="Overskrift2Tegn">
    <w:name w:val="Overskrift 2 Tegn"/>
    <w:basedOn w:val="Standardskriftforavsnitt"/>
    <w:link w:val="Overskrift2"/>
    <w:uiPriority w:val="9"/>
    <w:rsid w:val="007D34AB"/>
    <w:rPr>
      <w:rFonts w:ascii="Times New Roman" w:eastAsia="Times New Roman" w:hAnsi="Times New Roman" w:cs="Times New Roman"/>
      <w:b/>
      <w:bCs/>
      <w:sz w:val="36"/>
      <w:szCs w:val="36"/>
      <w:lang w:eastAsia="nb-NO"/>
    </w:rPr>
  </w:style>
  <w:style w:type="character" w:styleId="Sterk">
    <w:name w:val="Strong"/>
    <w:basedOn w:val="Standardskriftforavsnitt"/>
    <w:uiPriority w:val="22"/>
    <w:qFormat/>
    <w:rsid w:val="007D34AB"/>
    <w:rPr>
      <w:b/>
      <w:bCs/>
    </w:rPr>
  </w:style>
  <w:style w:type="character" w:customStyle="1" w:styleId="media-attribution-blockattribution">
    <w:name w:val="media-attribution-block__attribution"/>
    <w:basedOn w:val="Standardskriftforavsnitt"/>
    <w:rsid w:val="007D3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7873">
      <w:bodyDiv w:val="1"/>
      <w:marLeft w:val="0"/>
      <w:marRight w:val="0"/>
      <w:marTop w:val="0"/>
      <w:marBottom w:val="0"/>
      <w:divBdr>
        <w:top w:val="none" w:sz="0" w:space="0" w:color="auto"/>
        <w:left w:val="none" w:sz="0" w:space="0" w:color="auto"/>
        <w:bottom w:val="none" w:sz="0" w:space="0" w:color="auto"/>
        <w:right w:val="none" w:sz="0" w:space="0" w:color="auto"/>
      </w:divBdr>
      <w:divsChild>
        <w:div w:id="780565005">
          <w:marLeft w:val="360"/>
          <w:marRight w:val="0"/>
          <w:marTop w:val="96"/>
          <w:marBottom w:val="240"/>
          <w:divBdr>
            <w:top w:val="none" w:sz="0" w:space="0" w:color="auto"/>
            <w:left w:val="none" w:sz="0" w:space="0" w:color="auto"/>
            <w:bottom w:val="none" w:sz="0" w:space="0" w:color="auto"/>
            <w:right w:val="none" w:sz="0" w:space="0" w:color="auto"/>
          </w:divBdr>
          <w:divsChild>
            <w:div w:id="14828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59683">
      <w:bodyDiv w:val="1"/>
      <w:marLeft w:val="0"/>
      <w:marRight w:val="0"/>
      <w:marTop w:val="0"/>
      <w:marBottom w:val="0"/>
      <w:divBdr>
        <w:top w:val="none" w:sz="0" w:space="0" w:color="auto"/>
        <w:left w:val="none" w:sz="0" w:space="0" w:color="auto"/>
        <w:bottom w:val="none" w:sz="0" w:space="0" w:color="auto"/>
        <w:right w:val="none" w:sz="0" w:space="0" w:color="auto"/>
      </w:divBdr>
    </w:div>
    <w:div w:id="903300583">
      <w:bodyDiv w:val="1"/>
      <w:marLeft w:val="0"/>
      <w:marRight w:val="0"/>
      <w:marTop w:val="0"/>
      <w:marBottom w:val="0"/>
      <w:divBdr>
        <w:top w:val="none" w:sz="0" w:space="0" w:color="auto"/>
        <w:left w:val="none" w:sz="0" w:space="0" w:color="auto"/>
        <w:bottom w:val="none" w:sz="0" w:space="0" w:color="auto"/>
        <w:right w:val="none" w:sz="0" w:space="0" w:color="auto"/>
      </w:divBdr>
      <w:divsChild>
        <w:div w:id="1580671077">
          <w:marLeft w:val="0"/>
          <w:marRight w:val="0"/>
          <w:marTop w:val="0"/>
          <w:marBottom w:val="0"/>
          <w:divBdr>
            <w:top w:val="none" w:sz="0" w:space="0" w:color="auto"/>
            <w:left w:val="none" w:sz="0" w:space="0" w:color="auto"/>
            <w:bottom w:val="none" w:sz="0" w:space="0" w:color="auto"/>
            <w:right w:val="none" w:sz="0" w:space="0" w:color="auto"/>
          </w:divBdr>
          <w:divsChild>
            <w:div w:id="1801653995">
              <w:marLeft w:val="2769"/>
              <w:marRight w:val="0"/>
              <w:marTop w:val="0"/>
              <w:marBottom w:val="0"/>
              <w:divBdr>
                <w:top w:val="none" w:sz="0" w:space="0" w:color="auto"/>
                <w:left w:val="none" w:sz="0" w:space="0" w:color="auto"/>
                <w:bottom w:val="none" w:sz="0" w:space="0" w:color="auto"/>
                <w:right w:val="none" w:sz="0" w:space="0" w:color="auto"/>
              </w:divBdr>
              <w:divsChild>
                <w:div w:id="256182453">
                  <w:marLeft w:val="0"/>
                  <w:marRight w:val="0"/>
                  <w:marTop w:val="0"/>
                  <w:marBottom w:val="0"/>
                  <w:divBdr>
                    <w:top w:val="none" w:sz="0" w:space="0" w:color="auto"/>
                    <w:left w:val="none" w:sz="0" w:space="0" w:color="auto"/>
                    <w:bottom w:val="none" w:sz="0" w:space="0" w:color="auto"/>
                    <w:right w:val="none" w:sz="0" w:space="0" w:color="auto"/>
                  </w:divBdr>
                </w:div>
                <w:div w:id="49690452">
                  <w:marLeft w:val="0"/>
                  <w:marRight w:val="0"/>
                  <w:marTop w:val="0"/>
                  <w:marBottom w:val="415"/>
                  <w:divBdr>
                    <w:top w:val="none" w:sz="0" w:space="0" w:color="auto"/>
                    <w:left w:val="none" w:sz="0" w:space="0" w:color="auto"/>
                    <w:bottom w:val="none" w:sz="0" w:space="0" w:color="auto"/>
                    <w:right w:val="none" w:sz="0" w:space="0" w:color="auto"/>
                  </w:divBdr>
                  <w:divsChild>
                    <w:div w:id="854271659">
                      <w:marLeft w:val="0"/>
                      <w:marRight w:val="0"/>
                      <w:marTop w:val="0"/>
                      <w:marBottom w:val="0"/>
                      <w:divBdr>
                        <w:top w:val="none" w:sz="0" w:space="0" w:color="auto"/>
                        <w:left w:val="none" w:sz="0" w:space="0" w:color="auto"/>
                        <w:bottom w:val="none" w:sz="0" w:space="0" w:color="auto"/>
                        <w:right w:val="none" w:sz="0" w:space="0" w:color="auto"/>
                      </w:divBdr>
                      <w:divsChild>
                        <w:div w:id="3551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10372">
          <w:marLeft w:val="0"/>
          <w:marRight w:val="0"/>
          <w:marTop w:val="0"/>
          <w:marBottom w:val="415"/>
          <w:divBdr>
            <w:top w:val="none" w:sz="0" w:space="0" w:color="auto"/>
            <w:left w:val="none" w:sz="0" w:space="0" w:color="auto"/>
            <w:bottom w:val="none" w:sz="0" w:space="0" w:color="auto"/>
            <w:right w:val="none" w:sz="0" w:space="0" w:color="auto"/>
          </w:divBdr>
          <w:divsChild>
            <w:div w:id="1661230181">
              <w:marLeft w:val="0"/>
              <w:marRight w:val="0"/>
              <w:marTop w:val="0"/>
              <w:marBottom w:val="0"/>
              <w:divBdr>
                <w:top w:val="none" w:sz="0" w:space="0" w:color="auto"/>
                <w:left w:val="none" w:sz="0" w:space="0" w:color="auto"/>
                <w:bottom w:val="none" w:sz="0" w:space="0" w:color="auto"/>
                <w:right w:val="none" w:sz="0" w:space="0" w:color="auto"/>
              </w:divBdr>
            </w:div>
            <w:div w:id="745037594">
              <w:marLeft w:val="0"/>
              <w:marRight w:val="0"/>
              <w:marTop w:val="0"/>
              <w:marBottom w:val="0"/>
              <w:divBdr>
                <w:top w:val="none" w:sz="0" w:space="0" w:color="auto"/>
                <w:left w:val="none" w:sz="0" w:space="0" w:color="auto"/>
                <w:bottom w:val="none" w:sz="0" w:space="0" w:color="auto"/>
                <w:right w:val="none" w:sz="0" w:space="0" w:color="auto"/>
              </w:divBdr>
            </w:div>
            <w:div w:id="1721592315">
              <w:marLeft w:val="0"/>
              <w:marRight w:val="0"/>
              <w:marTop w:val="166"/>
              <w:marBottom w:val="0"/>
              <w:divBdr>
                <w:top w:val="none" w:sz="0" w:space="0" w:color="auto"/>
                <w:left w:val="none" w:sz="0" w:space="0" w:color="auto"/>
                <w:bottom w:val="none" w:sz="0" w:space="0" w:color="auto"/>
                <w:right w:val="none" w:sz="0" w:space="0" w:color="auto"/>
              </w:divBdr>
              <w:divsChild>
                <w:div w:id="173347640">
                  <w:marLeft w:val="0"/>
                  <w:marRight w:val="0"/>
                  <w:marTop w:val="0"/>
                  <w:marBottom w:val="0"/>
                  <w:divBdr>
                    <w:top w:val="none" w:sz="0" w:space="0" w:color="auto"/>
                    <w:left w:val="none" w:sz="0" w:space="0" w:color="auto"/>
                    <w:bottom w:val="none" w:sz="0" w:space="0" w:color="auto"/>
                    <w:right w:val="none" w:sz="0" w:space="0" w:color="auto"/>
                  </w:divBdr>
                  <w:divsChild>
                    <w:div w:id="523518506">
                      <w:marLeft w:val="0"/>
                      <w:marRight w:val="0"/>
                      <w:marTop w:val="0"/>
                      <w:marBottom w:val="0"/>
                      <w:divBdr>
                        <w:top w:val="none" w:sz="0" w:space="0" w:color="auto"/>
                        <w:left w:val="none" w:sz="0" w:space="0" w:color="auto"/>
                        <w:bottom w:val="none" w:sz="0" w:space="0" w:color="auto"/>
                        <w:right w:val="none" w:sz="0" w:space="0" w:color="auto"/>
                      </w:divBdr>
                    </w:div>
                    <w:div w:id="1772314562">
                      <w:marLeft w:val="0"/>
                      <w:marRight w:val="0"/>
                      <w:marTop w:val="0"/>
                      <w:marBottom w:val="0"/>
                      <w:divBdr>
                        <w:top w:val="none" w:sz="0" w:space="0" w:color="auto"/>
                        <w:left w:val="none" w:sz="0" w:space="0" w:color="auto"/>
                        <w:bottom w:val="none" w:sz="0" w:space="0" w:color="auto"/>
                        <w:right w:val="none" w:sz="0" w:space="0" w:color="auto"/>
                      </w:divBdr>
                    </w:div>
                    <w:div w:id="12416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5255">
          <w:marLeft w:val="2769"/>
          <w:marRight w:val="0"/>
          <w:marTop w:val="0"/>
          <w:marBottom w:val="0"/>
          <w:divBdr>
            <w:top w:val="none" w:sz="0" w:space="0" w:color="auto"/>
            <w:left w:val="none" w:sz="0" w:space="0" w:color="auto"/>
            <w:bottom w:val="none" w:sz="0" w:space="0" w:color="auto"/>
            <w:right w:val="none" w:sz="0" w:space="0" w:color="auto"/>
          </w:divBdr>
          <w:divsChild>
            <w:div w:id="6364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6</Pages>
  <Words>1201</Words>
  <Characters>6367</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5</cp:revision>
  <dcterms:created xsi:type="dcterms:W3CDTF">2020-01-08T17:58:00Z</dcterms:created>
  <dcterms:modified xsi:type="dcterms:W3CDTF">2023-12-25T21:33:00Z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2023-12-25T20:57:29Z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04669f03-7cf4-452e-9b5c-59011389af55</vt:lpwstr>
  </property>
  <property fmtid="{D5CDD505-2E9C-101B-9397-08002B2CF9AE}" pid="8" name="MSIP_Label_593ecc0f-ccb9-4361-8333-eab9c279fcaa_ContentBits">
    <vt:lpwstr>0</vt:lpwstr>
  </property>
</Properties>
</file>