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B2711" w14:textId="0472F681" w:rsidR="00230A21" w:rsidRDefault="00294836">
      <w:pPr>
        <w:rPr>
          <w:rFonts w:ascii="Arial" w:hAnsi="Arial" w:cs="Arial"/>
          <w:b/>
          <w:bCs/>
          <w:sz w:val="36"/>
          <w:szCs w:val="36"/>
          <w:u w:val="single"/>
        </w:rPr>
      </w:pPr>
      <w:r w:rsidRPr="00294836">
        <w:rPr>
          <w:rFonts w:ascii="Arial" w:hAnsi="Arial" w:cs="Arial"/>
          <w:b/>
          <w:bCs/>
          <w:sz w:val="36"/>
          <w:szCs w:val="36"/>
          <w:u w:val="single"/>
        </w:rPr>
        <w:t>Havnivåstigning</w:t>
      </w:r>
      <w:r w:rsidR="00246EA8">
        <w:rPr>
          <w:rFonts w:ascii="Arial" w:hAnsi="Arial" w:cs="Arial"/>
          <w:b/>
          <w:bCs/>
          <w:sz w:val="36"/>
          <w:szCs w:val="36"/>
          <w:u w:val="single"/>
        </w:rPr>
        <w:t xml:space="preserve"> 1</w:t>
      </w:r>
    </w:p>
    <w:p w14:paraId="6EDE7373" w14:textId="77777777" w:rsidR="0028302D" w:rsidRDefault="0028302D">
      <w:pPr>
        <w:rPr>
          <w:rFonts w:ascii="Arial" w:hAnsi="Arial" w:cs="Arial"/>
          <w:b/>
          <w:bCs/>
          <w:sz w:val="24"/>
          <w:szCs w:val="24"/>
        </w:rPr>
      </w:pPr>
      <w:r w:rsidRPr="0028302D">
        <w:rPr>
          <w:rFonts w:ascii="Arial" w:hAnsi="Arial" w:cs="Arial"/>
          <w:b/>
          <w:bCs/>
          <w:sz w:val="24"/>
          <w:szCs w:val="24"/>
        </w:rPr>
        <w:t>Av Espen Andre Røinaas, biokjemiker, Lektor, 2023</w:t>
      </w:r>
    </w:p>
    <w:p w14:paraId="2A77F423" w14:textId="0278C9B2" w:rsidR="00931C2A" w:rsidRPr="001C35EE" w:rsidRDefault="008D1245">
      <w:pPr>
        <w:rPr>
          <w:rFonts w:ascii="Arial" w:hAnsi="Arial" w:cs="Arial"/>
          <w:b/>
          <w:bCs/>
          <w:sz w:val="24"/>
          <w:szCs w:val="24"/>
        </w:rPr>
      </w:pPr>
      <w:r w:rsidRPr="008D1245">
        <w:rPr>
          <w:rFonts w:ascii="Arial" w:hAnsi="Arial" w:cs="Arial"/>
          <w:b/>
          <w:bCs/>
          <w:sz w:val="24"/>
          <w:szCs w:val="24"/>
        </w:rPr>
        <w:t>Blant alle mytene om klimaendringenes apokalyptiske konsekvenser, er forestillingen om koralløyenes undergang en av de mest utbredte og seiglivede. Det er en vanlig misforståelse at alle koralløyer ligger lavt over havoverflaten, og at de er dømt til å bli forlatt og gå under med stigende havnivå. Dette er imidlertid en myte. Koralløyer er levende, dynamiske økosystemer som kontinuerlig produserer ny “korallstein”.</w:t>
      </w:r>
    </w:p>
    <w:tbl>
      <w:tblPr>
        <w:tblStyle w:val="Tabellrutenett"/>
        <w:tblW w:w="15168" w:type="dxa"/>
        <w:tblInd w:w="-572" w:type="dxa"/>
        <w:tblLook w:val="04A0" w:firstRow="1" w:lastRow="0" w:firstColumn="1" w:lastColumn="0" w:noHBand="0" w:noVBand="1"/>
      </w:tblPr>
      <w:tblGrid>
        <w:gridCol w:w="10956"/>
        <w:gridCol w:w="4212"/>
      </w:tblGrid>
      <w:tr w:rsidR="005F71E9" w14:paraId="6AD44012" w14:textId="77777777" w:rsidTr="002254B4">
        <w:tc>
          <w:tcPr>
            <w:tcW w:w="10915" w:type="dxa"/>
          </w:tcPr>
          <w:p w14:paraId="3976406B" w14:textId="140E4726" w:rsidR="005F71E9" w:rsidRDefault="005F71E9">
            <w:pPr>
              <w:rPr>
                <w:rFonts w:ascii="Arial" w:hAnsi="Arial" w:cs="Arial"/>
                <w:b/>
                <w:sz w:val="24"/>
                <w:szCs w:val="24"/>
              </w:rPr>
            </w:pPr>
            <w:r>
              <w:rPr>
                <w:rFonts w:ascii="Arial" w:hAnsi="Arial" w:cs="Arial"/>
                <w:b/>
                <w:noProof/>
                <w:sz w:val="24"/>
                <w:szCs w:val="24"/>
              </w:rPr>
              <w:drawing>
                <wp:inline distT="0" distB="0" distL="0" distR="0" wp14:anchorId="03FA2D82" wp14:editId="5D600196">
                  <wp:extent cx="6819260" cy="2127250"/>
                  <wp:effectExtent l="0" t="0" r="127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5243" cy="2129116"/>
                          </a:xfrm>
                          <a:prstGeom prst="rect">
                            <a:avLst/>
                          </a:prstGeom>
                          <a:noFill/>
                        </pic:spPr>
                      </pic:pic>
                    </a:graphicData>
                  </a:graphic>
                </wp:inline>
              </w:drawing>
            </w:r>
          </w:p>
        </w:tc>
        <w:tc>
          <w:tcPr>
            <w:tcW w:w="4253" w:type="dxa"/>
          </w:tcPr>
          <w:p w14:paraId="08922CFB" w14:textId="3225199B" w:rsidR="008D1245" w:rsidRPr="005F71E9" w:rsidRDefault="008D1245" w:rsidP="005F71E9">
            <w:pPr>
              <w:rPr>
                <w:rFonts w:ascii="Arial" w:hAnsi="Arial" w:cs="Arial"/>
                <w:b/>
                <w:bCs/>
                <w:sz w:val="24"/>
                <w:szCs w:val="24"/>
              </w:rPr>
            </w:pPr>
            <w:proofErr w:type="spellStart"/>
            <w:r w:rsidRPr="008D1245">
              <w:rPr>
                <w:rFonts w:ascii="Arial" w:hAnsi="Arial" w:cs="Arial"/>
                <w:b/>
                <w:bCs/>
                <w:sz w:val="24"/>
                <w:szCs w:val="24"/>
              </w:rPr>
              <w:t>Tetiʻaroa</w:t>
            </w:r>
            <w:proofErr w:type="spellEnd"/>
            <w:r w:rsidRPr="008D1245">
              <w:rPr>
                <w:rFonts w:ascii="Arial" w:hAnsi="Arial" w:cs="Arial"/>
                <w:b/>
                <w:bCs/>
                <w:sz w:val="24"/>
                <w:szCs w:val="24"/>
              </w:rPr>
              <w:t xml:space="preserve">, også kjent som </w:t>
            </w:r>
            <w:proofErr w:type="spellStart"/>
            <w:r w:rsidRPr="008D1245">
              <w:rPr>
                <w:rFonts w:ascii="Arial" w:hAnsi="Arial" w:cs="Arial"/>
                <w:b/>
                <w:bCs/>
                <w:sz w:val="24"/>
                <w:szCs w:val="24"/>
              </w:rPr>
              <w:t>Tetiaroa</w:t>
            </w:r>
            <w:proofErr w:type="spellEnd"/>
            <w:r w:rsidRPr="008D1245">
              <w:rPr>
                <w:rFonts w:ascii="Arial" w:hAnsi="Arial" w:cs="Arial"/>
                <w:b/>
                <w:bCs/>
                <w:sz w:val="24"/>
                <w:szCs w:val="24"/>
              </w:rPr>
              <w:t xml:space="preserve"> på fransk, er en atoll som ligger i Windward-gruppen av </w:t>
            </w:r>
            <w:proofErr w:type="spellStart"/>
            <w:r w:rsidRPr="008D1245">
              <w:rPr>
                <w:rFonts w:ascii="Arial" w:hAnsi="Arial" w:cs="Arial"/>
                <w:b/>
                <w:bCs/>
                <w:sz w:val="24"/>
                <w:szCs w:val="24"/>
              </w:rPr>
              <w:t>Society</w:t>
            </w:r>
            <w:proofErr w:type="spellEnd"/>
            <w:r w:rsidRPr="008D1245">
              <w:rPr>
                <w:rFonts w:ascii="Arial" w:hAnsi="Arial" w:cs="Arial"/>
                <w:b/>
                <w:bCs/>
                <w:sz w:val="24"/>
                <w:szCs w:val="24"/>
              </w:rPr>
              <w:t xml:space="preserve"> Islands i Fransk Polynesia. Denne idylliske øya var en gang et feriested for Tahitis kongelige. I dag er den under en 99-årig leiekontrakt inngått av den berømte skuespilleren Marlon Brando, og er vert for det luksuriøse The Brando Resort.</w:t>
            </w:r>
          </w:p>
        </w:tc>
      </w:tr>
    </w:tbl>
    <w:p w14:paraId="0C70A2D2" w14:textId="77777777" w:rsidR="00F9095A" w:rsidRDefault="00F9095A" w:rsidP="00FC793D">
      <w:pPr>
        <w:pStyle w:val="Ingenmellomrom"/>
        <w:spacing w:line="276" w:lineRule="auto"/>
        <w:rPr>
          <w:rFonts w:ascii="Arial" w:hAnsi="Arial" w:cs="Arial"/>
          <w:b/>
          <w:sz w:val="24"/>
          <w:szCs w:val="24"/>
        </w:rPr>
      </w:pPr>
    </w:p>
    <w:p w14:paraId="5DACC877" w14:textId="77777777" w:rsidR="00F9095A" w:rsidRPr="00F9095A" w:rsidRDefault="00F9095A" w:rsidP="00F9095A">
      <w:pPr>
        <w:pStyle w:val="Ingenmellomrom"/>
        <w:spacing w:line="276" w:lineRule="auto"/>
        <w:rPr>
          <w:rFonts w:ascii="Arial" w:hAnsi="Arial" w:cs="Arial"/>
          <w:b/>
          <w:color w:val="0070C0"/>
          <w:sz w:val="24"/>
          <w:szCs w:val="24"/>
        </w:rPr>
      </w:pPr>
      <w:r w:rsidRPr="00F9095A">
        <w:rPr>
          <w:rFonts w:ascii="Arial" w:hAnsi="Arial" w:cs="Arial"/>
          <w:b/>
          <w:color w:val="0070C0"/>
          <w:sz w:val="24"/>
          <w:szCs w:val="24"/>
        </w:rPr>
        <w:t>En atoll er et korallrev som har form av en ring eller en hestesko, og som omkranser en lagune. Atollene varierer i bredde fra 1 til 130 km, og de stiger ofte opp fra dyphavet på rester av utdødde vulkaner. Atollene finnes i tropiske områder, spesielt i Stillehavet og det Indiske hav.</w:t>
      </w:r>
    </w:p>
    <w:p w14:paraId="4893690D" w14:textId="77777777" w:rsidR="00F9095A" w:rsidRPr="00F9095A" w:rsidRDefault="00F9095A" w:rsidP="00F9095A">
      <w:pPr>
        <w:pStyle w:val="Ingenmellomrom"/>
        <w:spacing w:line="276" w:lineRule="auto"/>
        <w:rPr>
          <w:rFonts w:ascii="Arial" w:hAnsi="Arial" w:cs="Arial"/>
          <w:b/>
          <w:sz w:val="24"/>
          <w:szCs w:val="24"/>
        </w:rPr>
      </w:pPr>
    </w:p>
    <w:p w14:paraId="5A32002C" w14:textId="675D063C" w:rsidR="00F9095A" w:rsidRPr="00F9095A" w:rsidRDefault="00F9095A" w:rsidP="00F9095A">
      <w:pPr>
        <w:pStyle w:val="Ingenmellomrom"/>
        <w:spacing w:line="276" w:lineRule="auto"/>
        <w:rPr>
          <w:rFonts w:ascii="Arial" w:hAnsi="Arial" w:cs="Arial"/>
          <w:b/>
          <w:sz w:val="24"/>
          <w:szCs w:val="24"/>
        </w:rPr>
      </w:pPr>
      <w:r w:rsidRPr="00F9095A">
        <w:rPr>
          <w:rFonts w:ascii="Arial" w:hAnsi="Arial" w:cs="Arial"/>
          <w:b/>
          <w:sz w:val="24"/>
          <w:szCs w:val="24"/>
        </w:rPr>
        <w:t xml:space="preserve">For å undersøke hvordan atollene påvirkes av havnivåendringer, ble det gjort en analyse av tilgjengelige data fra 30 atoller og 709 øyer. Analysen viste at ingen av atollene </w:t>
      </w:r>
      <w:r w:rsidR="00411F3B" w:rsidRPr="00411F3B">
        <w:rPr>
          <w:rFonts w:ascii="Arial" w:hAnsi="Arial" w:cs="Arial"/>
          <w:b/>
          <w:sz w:val="24"/>
          <w:szCs w:val="24"/>
        </w:rPr>
        <w:t>har hatt en samlet nedgang i</w:t>
      </w:r>
      <w:r w:rsidRPr="00F9095A">
        <w:rPr>
          <w:rFonts w:ascii="Arial" w:hAnsi="Arial" w:cs="Arial"/>
          <w:b/>
          <w:sz w:val="24"/>
          <w:szCs w:val="24"/>
        </w:rPr>
        <w:t xml:space="preserve"> landområde i perioden som ble studert. Faktisk var 88,6 % av øyene enten stabile eller hadde økt i areal, mens bare 11,4 % hadde blitt mindre. Det var heller ingen tydelig sammenheng mellom </w:t>
      </w:r>
      <w:proofErr w:type="spellStart"/>
      <w:r w:rsidRPr="00F9095A">
        <w:rPr>
          <w:rFonts w:ascii="Arial" w:hAnsi="Arial" w:cs="Arial"/>
          <w:b/>
          <w:sz w:val="24"/>
          <w:szCs w:val="24"/>
        </w:rPr>
        <w:t>havnivåøkning</w:t>
      </w:r>
      <w:proofErr w:type="spellEnd"/>
      <w:r w:rsidRPr="00F9095A">
        <w:rPr>
          <w:rFonts w:ascii="Arial" w:hAnsi="Arial" w:cs="Arial"/>
          <w:b/>
          <w:sz w:val="24"/>
          <w:szCs w:val="24"/>
        </w:rPr>
        <w:t xml:space="preserve"> og </w:t>
      </w:r>
      <w:proofErr w:type="spellStart"/>
      <w:r w:rsidRPr="00F9095A">
        <w:rPr>
          <w:rFonts w:ascii="Arial" w:hAnsi="Arial" w:cs="Arial"/>
          <w:b/>
          <w:sz w:val="24"/>
          <w:szCs w:val="24"/>
        </w:rPr>
        <w:t>øyendring</w:t>
      </w:r>
      <w:proofErr w:type="spellEnd"/>
      <w:r w:rsidRPr="00F9095A">
        <w:rPr>
          <w:rFonts w:ascii="Arial" w:hAnsi="Arial" w:cs="Arial"/>
          <w:b/>
          <w:sz w:val="24"/>
          <w:szCs w:val="24"/>
        </w:rPr>
        <w:t xml:space="preserve">. Øyene som var mest utsatt for </w:t>
      </w:r>
      <w:proofErr w:type="spellStart"/>
      <w:r w:rsidRPr="00F9095A">
        <w:rPr>
          <w:rFonts w:ascii="Arial" w:hAnsi="Arial" w:cs="Arial"/>
          <w:b/>
          <w:sz w:val="24"/>
          <w:szCs w:val="24"/>
        </w:rPr>
        <w:t>havnivåøkning</w:t>
      </w:r>
      <w:proofErr w:type="spellEnd"/>
      <w:r w:rsidRPr="00F9095A">
        <w:rPr>
          <w:rFonts w:ascii="Arial" w:hAnsi="Arial" w:cs="Arial"/>
          <w:b/>
          <w:sz w:val="24"/>
          <w:szCs w:val="24"/>
        </w:rPr>
        <w:t xml:space="preserve"> på grunn av naturlige sykluser, havstrømmer og vindretninger, hadde ikke større endringer enn øyene på andre atoller.</w:t>
      </w:r>
    </w:p>
    <w:p w14:paraId="4B3D79C4" w14:textId="77777777" w:rsidR="00F9095A" w:rsidRPr="00F9095A" w:rsidRDefault="00F9095A" w:rsidP="00F9095A">
      <w:pPr>
        <w:pStyle w:val="Ingenmellomrom"/>
        <w:spacing w:line="276" w:lineRule="auto"/>
        <w:rPr>
          <w:rFonts w:ascii="Arial" w:hAnsi="Arial" w:cs="Arial"/>
          <w:b/>
          <w:sz w:val="24"/>
          <w:szCs w:val="24"/>
        </w:rPr>
      </w:pPr>
    </w:p>
    <w:p w14:paraId="53F7127C" w14:textId="6614CEAA" w:rsidR="00F9095A" w:rsidRDefault="00F9095A" w:rsidP="00F9095A">
      <w:pPr>
        <w:pStyle w:val="Ingenmellomrom"/>
        <w:spacing w:line="276" w:lineRule="auto"/>
        <w:rPr>
          <w:rFonts w:ascii="Arial" w:hAnsi="Arial" w:cs="Arial"/>
          <w:b/>
          <w:sz w:val="24"/>
          <w:szCs w:val="24"/>
        </w:rPr>
      </w:pPr>
      <w:r w:rsidRPr="00F9095A">
        <w:rPr>
          <w:rFonts w:ascii="Arial" w:hAnsi="Arial" w:cs="Arial"/>
          <w:b/>
          <w:sz w:val="24"/>
          <w:szCs w:val="24"/>
        </w:rPr>
        <w:t>Analysen fant også ut at ingen øy som var større enn 10 hektar</w:t>
      </w:r>
      <w:r w:rsidR="00B72BA2">
        <w:rPr>
          <w:rFonts w:ascii="Arial" w:hAnsi="Arial" w:cs="Arial"/>
          <w:b/>
          <w:sz w:val="24"/>
          <w:szCs w:val="24"/>
        </w:rPr>
        <w:t xml:space="preserve"> </w:t>
      </w:r>
      <w:r w:rsidR="00B72BA2" w:rsidRPr="00B72BA2">
        <w:rPr>
          <w:rFonts w:ascii="Arial" w:hAnsi="Arial" w:cs="Arial"/>
          <w:b/>
          <w:color w:val="0070C0"/>
          <w:sz w:val="24"/>
          <w:szCs w:val="24"/>
        </w:rPr>
        <w:t xml:space="preserve">(en hektar er 100 m × 100 m) </w:t>
      </w:r>
      <w:r w:rsidRPr="00F9095A">
        <w:rPr>
          <w:rFonts w:ascii="Arial" w:hAnsi="Arial" w:cs="Arial"/>
          <w:b/>
          <w:sz w:val="24"/>
          <w:szCs w:val="24"/>
        </w:rPr>
        <w:t xml:space="preserve">hadde blitt redusert i størrelse. Dette kan tyde på at det er en grense for hvor små øyer som kan overleve havnivåendringer. </w:t>
      </w:r>
      <w:proofErr w:type="spellStart"/>
      <w:r w:rsidRPr="00F9095A">
        <w:rPr>
          <w:rFonts w:ascii="Arial" w:hAnsi="Arial" w:cs="Arial"/>
          <w:b/>
          <w:sz w:val="24"/>
          <w:szCs w:val="24"/>
        </w:rPr>
        <w:t>Øystørrelsen</w:t>
      </w:r>
      <w:proofErr w:type="spellEnd"/>
      <w:r w:rsidRPr="00F9095A">
        <w:rPr>
          <w:rFonts w:ascii="Arial" w:hAnsi="Arial" w:cs="Arial"/>
          <w:b/>
          <w:sz w:val="24"/>
          <w:szCs w:val="24"/>
        </w:rPr>
        <w:t xml:space="preserve"> har også betydning for hvor egnet øyene er for bosetting og hvilke atoller og territorier som er mest sårbare. Atoller som består av mange små øyer, som for eksempel Maldivene, er derfor mer utsatt enn atoller med større øyer.</w:t>
      </w:r>
    </w:p>
    <w:p w14:paraId="08BED9F1" w14:textId="77777777" w:rsidR="00FC793D" w:rsidRDefault="00FC793D" w:rsidP="00931C2A">
      <w:pPr>
        <w:rPr>
          <w:rFonts w:ascii="Arial" w:hAnsi="Arial" w:cs="Arial"/>
          <w:b/>
          <w:sz w:val="24"/>
          <w:szCs w:val="24"/>
        </w:rPr>
      </w:pPr>
    </w:p>
    <w:tbl>
      <w:tblPr>
        <w:tblStyle w:val="Tabellrutenett"/>
        <w:tblW w:w="16585" w:type="dxa"/>
        <w:tblInd w:w="-1281" w:type="dxa"/>
        <w:tblLook w:val="04A0" w:firstRow="1" w:lastRow="0" w:firstColumn="1" w:lastColumn="0" w:noHBand="0" w:noVBand="1"/>
      </w:tblPr>
      <w:tblGrid>
        <w:gridCol w:w="6456"/>
        <w:gridCol w:w="10146"/>
      </w:tblGrid>
      <w:tr w:rsidR="005757AE" w14:paraId="52AC12D0" w14:textId="77777777" w:rsidTr="001C35EE">
        <w:tc>
          <w:tcPr>
            <w:tcW w:w="6379" w:type="dxa"/>
          </w:tcPr>
          <w:p w14:paraId="49E20DC3" w14:textId="1BD2A02C" w:rsidR="005757AE" w:rsidRDefault="005757AE">
            <w:r>
              <w:rPr>
                <w:noProof/>
              </w:rPr>
              <w:drawing>
                <wp:inline distT="0" distB="0" distL="0" distR="0" wp14:anchorId="6EAB8ABA" wp14:editId="5D2AF9AC">
                  <wp:extent cx="3956409" cy="5266781"/>
                  <wp:effectExtent l="0" t="0" r="635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3635" cy="5276400"/>
                          </a:xfrm>
                          <a:prstGeom prst="rect">
                            <a:avLst/>
                          </a:prstGeom>
                          <a:noFill/>
                        </pic:spPr>
                      </pic:pic>
                    </a:graphicData>
                  </a:graphic>
                </wp:inline>
              </w:drawing>
            </w:r>
          </w:p>
        </w:tc>
        <w:tc>
          <w:tcPr>
            <w:tcW w:w="10206" w:type="dxa"/>
          </w:tcPr>
          <w:p w14:paraId="0036D593" w14:textId="4EF4B5C8" w:rsidR="005757AE" w:rsidRDefault="005757AE">
            <w:r>
              <w:rPr>
                <w:noProof/>
              </w:rPr>
              <w:drawing>
                <wp:inline distT="0" distB="0" distL="0" distR="0" wp14:anchorId="5B1B8B55" wp14:editId="581595B6">
                  <wp:extent cx="6300749" cy="5632450"/>
                  <wp:effectExtent l="0" t="0" r="508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1894" cy="5642413"/>
                          </a:xfrm>
                          <a:prstGeom prst="rect">
                            <a:avLst/>
                          </a:prstGeom>
                          <a:noFill/>
                        </pic:spPr>
                      </pic:pic>
                    </a:graphicData>
                  </a:graphic>
                </wp:inline>
              </w:drawing>
            </w:r>
          </w:p>
        </w:tc>
      </w:tr>
      <w:tr w:rsidR="005757AE" w14:paraId="62DA8DA1" w14:textId="77777777" w:rsidTr="001C35EE">
        <w:tc>
          <w:tcPr>
            <w:tcW w:w="6379" w:type="dxa"/>
          </w:tcPr>
          <w:p w14:paraId="7851482F" w14:textId="29284B04" w:rsidR="00DD2387" w:rsidRPr="00DD2387" w:rsidRDefault="00DD2387" w:rsidP="00DD2387">
            <w:pPr>
              <w:rPr>
                <w:rFonts w:ascii="Arial" w:hAnsi="Arial" w:cs="Arial"/>
                <w:b/>
                <w:sz w:val="24"/>
                <w:szCs w:val="24"/>
                <w:shd w:val="clear" w:color="auto" w:fill="FFFFFF"/>
              </w:rPr>
            </w:pPr>
            <w:r w:rsidRPr="00DD2387">
              <w:rPr>
                <w:rFonts w:ascii="Arial" w:hAnsi="Arial" w:cs="Arial"/>
                <w:b/>
                <w:sz w:val="24"/>
                <w:szCs w:val="24"/>
                <w:shd w:val="clear" w:color="auto" w:fill="FFFFFF"/>
              </w:rPr>
              <w:t xml:space="preserve">Undersøkelsen som ble gjort for å analysere hvordan atollene påvirkes av havnivåendringer, baserte seg på data fra Atoll Island-databasen. Denne databasen </w:t>
            </w:r>
            <w:r w:rsidRPr="00DD2387">
              <w:rPr>
                <w:rFonts w:ascii="Arial" w:hAnsi="Arial" w:cs="Arial"/>
                <w:b/>
                <w:sz w:val="24"/>
                <w:szCs w:val="24"/>
                <w:shd w:val="clear" w:color="auto" w:fill="FFFFFF"/>
              </w:rPr>
              <w:lastRenderedPageBreak/>
              <w:t xml:space="preserve">inneholder målinger av øyenes areal og form fra flere århundrer tilbake, samt flyfoto fra nyere tid. </w:t>
            </w:r>
          </w:p>
          <w:p w14:paraId="614B2890" w14:textId="77777777" w:rsidR="00DD2387" w:rsidRPr="00DD2387" w:rsidRDefault="00DD2387" w:rsidP="00DD2387">
            <w:pPr>
              <w:rPr>
                <w:rFonts w:ascii="Arial" w:hAnsi="Arial" w:cs="Arial"/>
                <w:b/>
                <w:sz w:val="24"/>
                <w:szCs w:val="24"/>
                <w:shd w:val="clear" w:color="auto" w:fill="FFFFFF"/>
              </w:rPr>
            </w:pPr>
          </w:p>
          <w:p w14:paraId="2E5A8810" w14:textId="5F53E15D" w:rsidR="00DD2387" w:rsidRPr="00DD2387" w:rsidRDefault="00DD2387">
            <w:pPr>
              <w:rPr>
                <w:rFonts w:ascii="Arial" w:hAnsi="Arial" w:cs="Arial"/>
                <w:b/>
                <w:sz w:val="24"/>
                <w:szCs w:val="24"/>
                <w:shd w:val="clear" w:color="auto" w:fill="FFFFFF"/>
              </w:rPr>
            </w:pPr>
            <w:r w:rsidRPr="00DD2387">
              <w:rPr>
                <w:rFonts w:ascii="Arial" w:hAnsi="Arial" w:cs="Arial"/>
                <w:b/>
                <w:sz w:val="24"/>
                <w:szCs w:val="24"/>
                <w:shd w:val="clear" w:color="auto" w:fill="FFFFFF"/>
              </w:rPr>
              <w:t xml:space="preserve">På figuren </w:t>
            </w:r>
            <w:r>
              <w:rPr>
                <w:rFonts w:ascii="Arial" w:hAnsi="Arial" w:cs="Arial"/>
                <w:b/>
                <w:sz w:val="24"/>
                <w:szCs w:val="24"/>
                <w:shd w:val="clear" w:color="auto" w:fill="FFFFFF"/>
              </w:rPr>
              <w:t>ov</w:t>
            </w:r>
            <w:r w:rsidRPr="00DD2387">
              <w:rPr>
                <w:rFonts w:ascii="Arial" w:hAnsi="Arial" w:cs="Arial"/>
                <w:b/>
                <w:sz w:val="24"/>
                <w:szCs w:val="24"/>
                <w:shd w:val="clear" w:color="auto" w:fill="FFFFFF"/>
              </w:rPr>
              <w:t xml:space="preserve">enfor kan du se en oversikt over antall øyer og områder som ble inkludert i undersøkelsen. </w:t>
            </w:r>
            <w:r w:rsidR="008B39DC" w:rsidRPr="00DD2387">
              <w:rPr>
                <w:rFonts w:ascii="Arial" w:hAnsi="Arial" w:cs="Arial"/>
                <w:b/>
                <w:sz w:val="24"/>
                <w:szCs w:val="24"/>
                <w:shd w:val="clear" w:color="auto" w:fill="FFFFFF"/>
              </w:rPr>
              <w:t>De største sirklene</w:t>
            </w:r>
            <w:r w:rsidRPr="00DD2387">
              <w:rPr>
                <w:rFonts w:ascii="Arial" w:hAnsi="Arial" w:cs="Arial"/>
                <w:b/>
                <w:sz w:val="24"/>
                <w:szCs w:val="24"/>
                <w:shd w:val="clear" w:color="auto" w:fill="FFFFFF"/>
              </w:rPr>
              <w:t xml:space="preserve"> viser de områdene som hadde flest dokumenterte øyer. De tre områdene med høyest antall øyer var Marshalløyene med 245 øyer, Fransk Polynesia med 224 øyer og Maldivene med 184 øyer. Disse områdene er også blant de mest sårbare for havnivåendringer, da de består av mange små og lave øyer.</w:t>
            </w:r>
          </w:p>
        </w:tc>
        <w:tc>
          <w:tcPr>
            <w:tcW w:w="10206" w:type="dxa"/>
          </w:tcPr>
          <w:p w14:paraId="75EDD9B9" w14:textId="77777777" w:rsidR="00411F3B" w:rsidRDefault="00A11B2D" w:rsidP="00411F3B">
            <w:pPr>
              <w:pStyle w:val="Ingenmellomrom"/>
            </w:pPr>
            <w:r w:rsidRPr="00452EBA">
              <w:rPr>
                <w:rStyle w:val="Sterk"/>
                <w:rFonts w:ascii="Arial" w:hAnsi="Arial" w:cs="Arial"/>
                <w:color w:val="212121"/>
                <w:sz w:val="26"/>
                <w:szCs w:val="26"/>
                <w:shd w:val="clear" w:color="auto" w:fill="FFFFFF"/>
              </w:rPr>
              <w:lastRenderedPageBreak/>
              <w:t xml:space="preserve">Figuren viser atollene og øyene i Stillehavet og det </w:t>
            </w:r>
            <w:r w:rsidR="00D04278">
              <w:rPr>
                <w:rStyle w:val="Sterk"/>
                <w:rFonts w:ascii="Arial" w:hAnsi="Arial" w:cs="Arial"/>
                <w:color w:val="212121"/>
                <w:sz w:val="26"/>
                <w:szCs w:val="26"/>
                <w:shd w:val="clear" w:color="auto" w:fill="FFFFFF"/>
              </w:rPr>
              <w:t>I</w:t>
            </w:r>
            <w:r w:rsidR="00D04278" w:rsidRPr="00452EBA">
              <w:rPr>
                <w:rStyle w:val="Sterk"/>
                <w:rFonts w:ascii="Arial" w:hAnsi="Arial" w:cs="Arial"/>
                <w:color w:val="212121"/>
                <w:sz w:val="26"/>
                <w:szCs w:val="26"/>
                <w:shd w:val="clear" w:color="auto" w:fill="FFFFFF"/>
              </w:rPr>
              <w:t>ndiske</w:t>
            </w:r>
            <w:r w:rsidR="00D04278">
              <w:rPr>
                <w:rStyle w:val="Sterk"/>
                <w:rFonts w:ascii="Arial" w:hAnsi="Arial" w:cs="Arial"/>
                <w:color w:val="212121"/>
                <w:sz w:val="26"/>
                <w:szCs w:val="26"/>
                <w:shd w:val="clear" w:color="auto" w:fill="FFFFFF"/>
              </w:rPr>
              <w:t xml:space="preserve"> </w:t>
            </w:r>
            <w:r w:rsidR="00D04278">
              <w:rPr>
                <w:rStyle w:val="Sterk"/>
                <w:rFonts w:ascii="Arial" w:hAnsi="Arial" w:cs="Arial"/>
                <w:color w:val="212121"/>
                <w:sz w:val="26"/>
                <w:szCs w:val="26"/>
              </w:rPr>
              <w:t>hav</w:t>
            </w:r>
            <w:r w:rsidRPr="00452EBA">
              <w:rPr>
                <w:rStyle w:val="Sterk"/>
                <w:rFonts w:ascii="Arial" w:hAnsi="Arial" w:cs="Arial"/>
                <w:color w:val="212121"/>
                <w:sz w:val="26"/>
                <w:szCs w:val="26"/>
                <w:shd w:val="clear" w:color="auto" w:fill="FFFFFF"/>
              </w:rPr>
              <w:t xml:space="preserve"> og deres variasjon. Stabilitet, økning og reduksjon i landareal er definert basert på den ofte brukte ± 3% terskelen. Atoll landområde tilsvarer summen av landområdene </w:t>
            </w:r>
            <w:r w:rsidRPr="00452EBA">
              <w:rPr>
                <w:rStyle w:val="Sterk"/>
                <w:rFonts w:ascii="Arial" w:hAnsi="Arial" w:cs="Arial"/>
                <w:color w:val="212121"/>
                <w:sz w:val="26"/>
                <w:szCs w:val="26"/>
                <w:shd w:val="clear" w:color="auto" w:fill="FFFFFF"/>
              </w:rPr>
              <w:lastRenderedPageBreak/>
              <w:t>til øyene i en gitt atoll. Merk at ingen atoll</w:t>
            </w:r>
            <w:r>
              <w:rPr>
                <w:rStyle w:val="Sterk"/>
                <w:rFonts w:ascii="Arial" w:hAnsi="Arial" w:cs="Arial"/>
                <w:color w:val="212121"/>
                <w:sz w:val="26"/>
                <w:szCs w:val="26"/>
                <w:shd w:val="clear" w:color="auto" w:fill="FFFFFF"/>
              </w:rPr>
              <w:t>e</w:t>
            </w:r>
            <w:r>
              <w:rPr>
                <w:rStyle w:val="Sterk"/>
                <w:rFonts w:ascii="Arial" w:hAnsi="Arial" w:cs="Arial"/>
                <w:color w:val="212121"/>
                <w:sz w:val="26"/>
                <w:szCs w:val="26"/>
              </w:rPr>
              <w:t>r</w:t>
            </w:r>
            <w:r w:rsidRPr="00452EBA">
              <w:rPr>
                <w:rStyle w:val="Sterk"/>
                <w:rFonts w:ascii="Arial" w:hAnsi="Arial" w:cs="Arial"/>
                <w:color w:val="212121"/>
                <w:sz w:val="26"/>
                <w:szCs w:val="26"/>
                <w:shd w:val="clear" w:color="auto" w:fill="FFFFFF"/>
              </w:rPr>
              <w:t xml:space="preserve"> viste en nedgang i landområdet de siste tiårene. Mellom</w:t>
            </w:r>
            <w:r w:rsidRPr="00452EBA">
              <w:rPr>
                <w:rStyle w:val="Sterk"/>
                <w:rFonts w:ascii="Cambria Math" w:hAnsi="Cambria Math" w:cs="Arial"/>
                <w:color w:val="212121"/>
                <w:sz w:val="26"/>
                <w:szCs w:val="26"/>
                <w:shd w:val="clear" w:color="auto" w:fill="FFFFFF"/>
              </w:rPr>
              <w:t>‐</w:t>
            </w:r>
            <w:r w:rsidRPr="00452EBA">
              <w:rPr>
                <w:rStyle w:val="Sterk"/>
                <w:rFonts w:ascii="Arial" w:hAnsi="Arial" w:cs="Arial"/>
                <w:color w:val="212121"/>
                <w:sz w:val="26"/>
                <w:szCs w:val="26"/>
                <w:shd w:val="clear" w:color="auto" w:fill="FFFFFF"/>
              </w:rPr>
              <w:t xml:space="preserve"> og innen en atoll kan det være stor variasjon, men den viser ingen sammenheng med havnivåstigning.</w:t>
            </w:r>
            <w:r w:rsidR="00411F3B">
              <w:t xml:space="preserve"> </w:t>
            </w:r>
          </w:p>
          <w:p w14:paraId="192D481B" w14:textId="77777777" w:rsidR="00411F3B" w:rsidRDefault="00411F3B" w:rsidP="00411F3B">
            <w:pPr>
              <w:pStyle w:val="Ingenmellomrom"/>
              <w:rPr>
                <w:rStyle w:val="Sterk"/>
                <w:b w:val="0"/>
                <w:color w:val="212121"/>
              </w:rPr>
            </w:pPr>
          </w:p>
          <w:p w14:paraId="39B483EF" w14:textId="37E4C010" w:rsidR="00411F3B" w:rsidRPr="00411F3B" w:rsidRDefault="00411F3B" w:rsidP="00411F3B">
            <w:pPr>
              <w:pStyle w:val="Ingenmellomrom"/>
              <w:rPr>
                <w:rStyle w:val="Sterk"/>
                <w:rFonts w:ascii="Arial" w:hAnsi="Arial" w:cs="Arial"/>
                <w:color w:val="212121"/>
                <w:sz w:val="26"/>
                <w:szCs w:val="26"/>
                <w:shd w:val="clear" w:color="auto" w:fill="FFFFFF"/>
              </w:rPr>
            </w:pPr>
            <w:r w:rsidRPr="00411F3B">
              <w:rPr>
                <w:rStyle w:val="Sterk"/>
                <w:rFonts w:ascii="Arial" w:hAnsi="Arial" w:cs="Arial"/>
                <w:color w:val="212121"/>
                <w:sz w:val="26"/>
                <w:szCs w:val="26"/>
                <w:shd w:val="clear" w:color="auto" w:fill="FFFFFF"/>
              </w:rPr>
              <w:t>Figuren gir en oversikt over hvordan atollene og øyene i Stillehavet og det Indiske hav har endret seg i areal de siste tiårene. Endringene er definert ut fra en terskel på ± 3 %, som er en vanlig måte å vurdere øyenes stabilitet på. Hvis en øy har endret seg mindre enn 3 % i areal, regnes den som stabil. Hvis den har endret seg mer enn 3 % i positiv retning, regnes den som økende. Hvis den har endret seg mer enn 3 % i negativ retning, regnes den som reduserende.</w:t>
            </w:r>
          </w:p>
          <w:p w14:paraId="5D36457C" w14:textId="77777777" w:rsidR="00411F3B" w:rsidRPr="00411F3B" w:rsidRDefault="00411F3B" w:rsidP="00411F3B">
            <w:pPr>
              <w:pStyle w:val="Ingenmellomrom"/>
              <w:rPr>
                <w:rStyle w:val="Sterk"/>
                <w:rFonts w:ascii="Arial" w:hAnsi="Arial" w:cs="Arial"/>
                <w:color w:val="212121"/>
                <w:sz w:val="26"/>
                <w:szCs w:val="26"/>
                <w:shd w:val="clear" w:color="auto" w:fill="FFFFFF"/>
              </w:rPr>
            </w:pPr>
          </w:p>
          <w:p w14:paraId="061481D7" w14:textId="77777777" w:rsidR="00411F3B" w:rsidRPr="00411F3B" w:rsidRDefault="00411F3B" w:rsidP="00411F3B">
            <w:pPr>
              <w:pStyle w:val="Ingenmellomrom"/>
              <w:rPr>
                <w:rStyle w:val="Sterk"/>
                <w:rFonts w:ascii="Arial" w:hAnsi="Arial" w:cs="Arial"/>
                <w:color w:val="212121"/>
                <w:sz w:val="26"/>
                <w:szCs w:val="26"/>
                <w:shd w:val="clear" w:color="auto" w:fill="FFFFFF"/>
              </w:rPr>
            </w:pPr>
            <w:r w:rsidRPr="00411F3B">
              <w:rPr>
                <w:rStyle w:val="Sterk"/>
                <w:rFonts w:ascii="Arial" w:hAnsi="Arial" w:cs="Arial"/>
                <w:color w:val="212121"/>
                <w:sz w:val="26"/>
                <w:szCs w:val="26"/>
                <w:shd w:val="clear" w:color="auto" w:fill="FFFFFF"/>
              </w:rPr>
              <w:t xml:space="preserve">Figuren viser at ingen av atollene </w:t>
            </w:r>
            <w:bookmarkStart w:id="0" w:name="_Hlk151751827"/>
            <w:r w:rsidRPr="00411F3B">
              <w:rPr>
                <w:rStyle w:val="Sterk"/>
                <w:rFonts w:ascii="Arial" w:hAnsi="Arial" w:cs="Arial"/>
                <w:color w:val="212121"/>
                <w:sz w:val="26"/>
                <w:szCs w:val="26"/>
                <w:shd w:val="clear" w:color="auto" w:fill="FFFFFF"/>
              </w:rPr>
              <w:t xml:space="preserve">har hatt en samlet nedgang i </w:t>
            </w:r>
            <w:bookmarkEnd w:id="0"/>
            <w:r w:rsidRPr="00411F3B">
              <w:rPr>
                <w:rStyle w:val="Sterk"/>
                <w:rFonts w:ascii="Arial" w:hAnsi="Arial" w:cs="Arial"/>
                <w:color w:val="212121"/>
                <w:sz w:val="26"/>
                <w:szCs w:val="26"/>
                <w:shd w:val="clear" w:color="auto" w:fill="FFFFFF"/>
              </w:rPr>
              <w:t>landområde i perioden som ble studert. Det betyr at summen av landområdene til øyene i hver atoll har vært stabil eller økende. Dette er et interessant funn, som tyder på at atollene har en viss evne til å tilpasse seg havnivåendringer.</w:t>
            </w:r>
          </w:p>
          <w:p w14:paraId="5BC5B5C6" w14:textId="77777777" w:rsidR="00411F3B" w:rsidRPr="00411F3B" w:rsidRDefault="00411F3B" w:rsidP="00411F3B">
            <w:pPr>
              <w:pStyle w:val="Ingenmellomrom"/>
              <w:rPr>
                <w:rStyle w:val="Sterk"/>
                <w:rFonts w:ascii="Arial" w:hAnsi="Arial" w:cs="Arial"/>
                <w:color w:val="212121"/>
                <w:sz w:val="26"/>
                <w:szCs w:val="26"/>
                <w:shd w:val="clear" w:color="auto" w:fill="FFFFFF"/>
              </w:rPr>
            </w:pPr>
          </w:p>
          <w:p w14:paraId="74DBCDC2" w14:textId="05923250" w:rsidR="00A11B2D" w:rsidRPr="00452EBA" w:rsidRDefault="00411F3B" w:rsidP="00411F3B">
            <w:pPr>
              <w:pStyle w:val="Ingenmellomrom"/>
              <w:rPr>
                <w:rStyle w:val="Sterk"/>
                <w:rFonts w:ascii="Arial" w:hAnsi="Arial" w:cs="Arial"/>
                <w:color w:val="212121"/>
                <w:sz w:val="26"/>
                <w:szCs w:val="26"/>
                <w:shd w:val="clear" w:color="auto" w:fill="FFFFFF"/>
              </w:rPr>
            </w:pPr>
            <w:r w:rsidRPr="00411F3B">
              <w:rPr>
                <w:rStyle w:val="Sterk"/>
                <w:rFonts w:ascii="Arial" w:hAnsi="Arial" w:cs="Arial"/>
                <w:color w:val="212121"/>
                <w:sz w:val="26"/>
                <w:szCs w:val="26"/>
                <w:shd w:val="clear" w:color="auto" w:fill="FFFFFF"/>
              </w:rPr>
              <w:t xml:space="preserve">Figuren viser også at det er stor variasjon mellom og innen atollene når det gjelder øyenes endringer. Noen atoller har mange økende øyer, mens andre har mange reduserende øyer. Noen atoller har en blanding av begge deler. Det er imidlertid ingen tydelig sammenheng mellom øyenes endringer og havnivåstigningen i de ulike områdene. Det betyr at andre faktorer, som for eksempel bølger, strømmer, </w:t>
            </w:r>
            <w:r w:rsidR="005A3306" w:rsidRPr="00411F3B">
              <w:rPr>
                <w:rStyle w:val="Sterk"/>
                <w:rFonts w:ascii="Arial" w:hAnsi="Arial" w:cs="Arial"/>
                <w:color w:val="212121"/>
                <w:sz w:val="26"/>
                <w:szCs w:val="26"/>
                <w:shd w:val="clear" w:color="auto" w:fill="FFFFFF"/>
              </w:rPr>
              <w:t>sediment transport</w:t>
            </w:r>
            <w:r w:rsidRPr="00411F3B">
              <w:rPr>
                <w:rStyle w:val="Sterk"/>
                <w:rFonts w:ascii="Arial" w:hAnsi="Arial" w:cs="Arial"/>
                <w:color w:val="212121"/>
                <w:sz w:val="26"/>
                <w:szCs w:val="26"/>
                <w:shd w:val="clear" w:color="auto" w:fill="FFFFFF"/>
              </w:rPr>
              <w:t xml:space="preserve"> og menneskelig aktivitet, kan ha større innflytelse på øyenes form og størrelse.</w:t>
            </w:r>
          </w:p>
          <w:p w14:paraId="62228F26" w14:textId="4473E135" w:rsidR="00BC6F98" w:rsidRDefault="00BC6F98" w:rsidP="00BC6F98">
            <w:r w:rsidRPr="00BC6F98">
              <w:rPr>
                <w:rFonts w:ascii="Arial" w:hAnsi="Arial" w:cs="Arial"/>
                <w:b/>
                <w:bCs/>
                <w:sz w:val="24"/>
                <w:szCs w:val="24"/>
              </w:rPr>
              <w:t xml:space="preserve"> </w:t>
            </w:r>
          </w:p>
        </w:tc>
      </w:tr>
    </w:tbl>
    <w:p w14:paraId="3FE83CA2" w14:textId="77777777" w:rsidR="00931C2A" w:rsidRDefault="00931C2A"/>
    <w:p w14:paraId="246831B5" w14:textId="77777777" w:rsidR="001C35EE" w:rsidRDefault="001C35EE">
      <w:pPr>
        <w:rPr>
          <w:rFonts w:ascii="Arial" w:hAnsi="Arial" w:cs="Arial"/>
          <w:b/>
          <w:bCs/>
          <w:sz w:val="24"/>
          <w:szCs w:val="24"/>
          <w:u w:val="single"/>
        </w:rPr>
      </w:pPr>
    </w:p>
    <w:p w14:paraId="2B5A3367" w14:textId="6EB1571F" w:rsidR="00C60C1A" w:rsidRPr="00C60C1A" w:rsidRDefault="00C60C1A">
      <w:pPr>
        <w:rPr>
          <w:rFonts w:ascii="Arial" w:hAnsi="Arial" w:cs="Arial"/>
          <w:b/>
          <w:bCs/>
          <w:sz w:val="24"/>
          <w:szCs w:val="24"/>
          <w:u w:val="single"/>
        </w:rPr>
      </w:pPr>
      <w:r w:rsidRPr="00C60C1A">
        <w:rPr>
          <w:rFonts w:ascii="Arial" w:hAnsi="Arial" w:cs="Arial"/>
          <w:b/>
          <w:bCs/>
          <w:sz w:val="24"/>
          <w:szCs w:val="24"/>
          <w:u w:val="single"/>
        </w:rPr>
        <w:t>Korallrev er dynamiske systemer</w:t>
      </w:r>
    </w:p>
    <w:p w14:paraId="70ACA057" w14:textId="7832EAFC" w:rsidR="00BB6E05" w:rsidRPr="00BB6E05" w:rsidRDefault="00BB6E05" w:rsidP="00BB6E05">
      <w:pPr>
        <w:rPr>
          <w:rFonts w:ascii="Arial" w:hAnsi="Arial" w:cs="Arial"/>
          <w:b/>
          <w:bCs/>
          <w:sz w:val="24"/>
          <w:szCs w:val="24"/>
        </w:rPr>
      </w:pPr>
      <w:r w:rsidRPr="00BB6E05">
        <w:rPr>
          <w:rFonts w:ascii="Arial" w:hAnsi="Arial" w:cs="Arial"/>
          <w:b/>
          <w:bCs/>
          <w:sz w:val="24"/>
          <w:szCs w:val="24"/>
        </w:rPr>
        <w:t>Alle de tropiske øystatene i verden, som ligger spredt i de store havene, er faktisk vulkanske “fjell” som har vokst opp fra havdyp på flere tusen meter. Disse øyene er ofte omgitt av korallrev, som vokser til de når rett under havoverflaten.</w:t>
      </w:r>
    </w:p>
    <w:p w14:paraId="17E91B3F" w14:textId="462E45A7" w:rsidR="00BB6E05" w:rsidRPr="00BB6E05" w:rsidRDefault="00BB6E05" w:rsidP="00BB6E05">
      <w:pPr>
        <w:rPr>
          <w:rFonts w:ascii="Arial" w:hAnsi="Arial" w:cs="Arial"/>
          <w:b/>
          <w:bCs/>
          <w:sz w:val="24"/>
          <w:szCs w:val="24"/>
        </w:rPr>
      </w:pPr>
      <w:r w:rsidRPr="00BB6E05">
        <w:rPr>
          <w:rFonts w:ascii="Arial" w:hAnsi="Arial" w:cs="Arial"/>
          <w:b/>
          <w:bCs/>
          <w:sz w:val="24"/>
          <w:szCs w:val="24"/>
        </w:rPr>
        <w:t>Etter hvert som disse vulkanene blir eldre i geologisk forstand, begynner de å synke. Dette skyldes at de blir kaldere og får større tetthet, og magmakamrene under dem trekker seg sammen. Korallene, som er levende organismer, klarer å holde tritt med denne innsynkingen.</w:t>
      </w:r>
    </w:p>
    <w:p w14:paraId="58797299" w14:textId="77777777" w:rsidR="00BB6E05" w:rsidRDefault="00BB6E05" w:rsidP="00BB6E05">
      <w:pPr>
        <w:rPr>
          <w:rFonts w:ascii="Arial" w:hAnsi="Arial" w:cs="Arial"/>
          <w:b/>
          <w:bCs/>
          <w:sz w:val="24"/>
          <w:szCs w:val="24"/>
        </w:rPr>
      </w:pPr>
      <w:r w:rsidRPr="00BB6E05">
        <w:rPr>
          <w:rFonts w:ascii="Arial" w:hAnsi="Arial" w:cs="Arial"/>
          <w:b/>
          <w:bCs/>
          <w:sz w:val="24"/>
          <w:szCs w:val="24"/>
        </w:rPr>
        <w:t>Sluttresultatet av denne prosessen er fascinerende: selve øya forsvinner, mens korallene blir igjen som en ring i havet, kjent som en atoll. Dette er en naturlig og uunngåelig prosess, og ulike øyer befinner seg på ulike stadier av denne transformasjonen.</w:t>
      </w:r>
    </w:p>
    <w:p w14:paraId="4AC5F9FE" w14:textId="77777777" w:rsidR="00BB6E05" w:rsidRDefault="00BB6E05" w:rsidP="00677E16">
      <w:pPr>
        <w:rPr>
          <w:rFonts w:ascii="Arial" w:hAnsi="Arial" w:cs="Arial"/>
          <w:b/>
          <w:bCs/>
          <w:sz w:val="24"/>
          <w:szCs w:val="24"/>
        </w:rPr>
      </w:pPr>
      <w:r w:rsidRPr="00BB6E05">
        <w:rPr>
          <w:rFonts w:ascii="Arial" w:hAnsi="Arial" w:cs="Arial"/>
          <w:b/>
          <w:bCs/>
          <w:sz w:val="24"/>
          <w:szCs w:val="24"/>
        </w:rPr>
        <w:t xml:space="preserve">Korallrev er dynamiske økosystemer som vokser i takt med stigningen i havnivået. De produserer sin egen </w:t>
      </w:r>
      <w:proofErr w:type="spellStart"/>
      <w:r w:rsidRPr="00BB6E05">
        <w:rPr>
          <w:rFonts w:ascii="Arial" w:hAnsi="Arial" w:cs="Arial"/>
          <w:b/>
          <w:bCs/>
          <w:sz w:val="24"/>
          <w:szCs w:val="24"/>
        </w:rPr>
        <w:t>løsmasse</w:t>
      </w:r>
      <w:proofErr w:type="spellEnd"/>
      <w:r w:rsidRPr="00BB6E05">
        <w:rPr>
          <w:rFonts w:ascii="Arial" w:hAnsi="Arial" w:cs="Arial"/>
          <w:b/>
          <w:bCs/>
          <w:sz w:val="24"/>
          <w:szCs w:val="24"/>
        </w:rPr>
        <w:t xml:space="preserve"> ved at koraller vokser og senere brytes ned til sand, som igjen danner flate øyer eller atoller. Dermed kan ikke korallrev “drukne”, og øyene de danner vil ikke forsvinne. Imidlertid kan formen på disse øyene endre seg over tid, noe som er en del av deres naturlige utvikling.</w:t>
      </w:r>
    </w:p>
    <w:p w14:paraId="73CB1EB9" w14:textId="39F68D33" w:rsidR="00420102" w:rsidRDefault="00420102" w:rsidP="00A0218F">
      <w:pPr>
        <w:rPr>
          <w:rFonts w:ascii="Arial" w:hAnsi="Arial" w:cs="Arial"/>
          <w:b/>
          <w:bCs/>
          <w:sz w:val="24"/>
          <w:szCs w:val="24"/>
        </w:rPr>
      </w:pPr>
      <w:r w:rsidRPr="00A0218F">
        <w:rPr>
          <w:rFonts w:ascii="Arial" w:hAnsi="Arial" w:cs="Arial"/>
          <w:b/>
          <w:bCs/>
          <w:sz w:val="24"/>
          <w:szCs w:val="24"/>
        </w:rPr>
        <w:t>Det er slike prosesser som styrer havnivået for disse øystatene vi hører om hver gang det er en klimakonferanse. Da er forklaringen imidlertid utelukkende menneskeskapte klimaendringer. Hvordan øyene fungerer som dynamiske systemer – i den virkelige verden – har vært gjenstand for mye forskning.</w:t>
      </w:r>
    </w:p>
    <w:p w14:paraId="170FE58C" w14:textId="69688DF0" w:rsidR="00FC7CD0" w:rsidRPr="00FC7CD0" w:rsidRDefault="00FC7CD0" w:rsidP="00FC7CD0">
      <w:pPr>
        <w:rPr>
          <w:rFonts w:ascii="Arial" w:hAnsi="Arial" w:cs="Arial"/>
          <w:b/>
          <w:bCs/>
          <w:sz w:val="24"/>
          <w:szCs w:val="24"/>
        </w:rPr>
      </w:pPr>
      <w:bookmarkStart w:id="1" w:name="_Hlk129347553"/>
      <w:r w:rsidRPr="00FC7CD0">
        <w:rPr>
          <w:rFonts w:ascii="Arial" w:hAnsi="Arial" w:cs="Arial"/>
          <w:b/>
          <w:bCs/>
          <w:sz w:val="24"/>
          <w:szCs w:val="24"/>
        </w:rPr>
        <w:t>Charles Darwin var den første som forstod dynamikken i koralløyene. Under sin reise med skipet Beagle i 1842, oppdaget han at koralløyene er levende og dynamiske systemer. Koralldyrene produserer kontinuerlig ny “korallstein”, en prosess som skjer raskere enn noen forventet havnivåstigning. Når havet stiger, følger korallene med.</w:t>
      </w:r>
    </w:p>
    <w:p w14:paraId="2CAF4A22" w14:textId="6B1A31F6" w:rsidR="00FC7CD0" w:rsidRPr="00FC7CD0" w:rsidRDefault="00FC7CD0" w:rsidP="00FC7CD0">
      <w:pPr>
        <w:rPr>
          <w:rFonts w:ascii="Arial" w:hAnsi="Arial" w:cs="Arial"/>
          <w:b/>
          <w:bCs/>
          <w:sz w:val="24"/>
          <w:szCs w:val="24"/>
        </w:rPr>
      </w:pPr>
      <w:r w:rsidRPr="00FC7CD0">
        <w:rPr>
          <w:rFonts w:ascii="Arial" w:hAnsi="Arial" w:cs="Arial"/>
          <w:b/>
          <w:bCs/>
          <w:sz w:val="24"/>
          <w:szCs w:val="24"/>
        </w:rPr>
        <w:t>Imidlertid er korallene utsatt for erosjon, og deler av dem brytes ned av stormer. I tillegg finnes det papegøyefisk i alle farvann med koralløyer. Disse fiskene er i stand til å spise korallstein, og etter fordøyelsen utskiller de sand og grus. Dette materialet transporteres av tidevann, vind og bølger opp på strendene, noe som gjør at koralløyene vokser i takt med havet.</w:t>
      </w:r>
    </w:p>
    <w:p w14:paraId="28D9F23B" w14:textId="66FB9B48" w:rsidR="00F41384" w:rsidRDefault="00FC7CD0" w:rsidP="00A0218F">
      <w:pPr>
        <w:rPr>
          <w:rFonts w:ascii="Arial" w:hAnsi="Arial" w:cs="Arial"/>
          <w:b/>
          <w:bCs/>
          <w:sz w:val="24"/>
          <w:szCs w:val="24"/>
        </w:rPr>
      </w:pPr>
      <w:r w:rsidRPr="00FC7CD0">
        <w:rPr>
          <w:rFonts w:ascii="Arial" w:hAnsi="Arial" w:cs="Arial"/>
          <w:b/>
          <w:bCs/>
          <w:sz w:val="24"/>
          <w:szCs w:val="24"/>
        </w:rPr>
        <w:t>På denne måten har koralløyene eksistert i tusenvis av år, og har alltid vært i stand til å følge havets bevegelser oppover. Dette var tilfellet gjennom hele den kraftige havnivåstigningen som fulgte etter siste istid, da store deler av jordens isbreer smeltet og vannet rant ut i havet.</w:t>
      </w:r>
      <w:bookmarkEnd w:id="1"/>
    </w:p>
    <w:tbl>
      <w:tblPr>
        <w:tblStyle w:val="Tabellrutenett"/>
        <w:tblW w:w="15452" w:type="dxa"/>
        <w:tblInd w:w="-856" w:type="dxa"/>
        <w:tblLook w:val="04A0" w:firstRow="1" w:lastRow="0" w:firstColumn="1" w:lastColumn="0" w:noHBand="0" w:noVBand="1"/>
      </w:tblPr>
      <w:tblGrid>
        <w:gridCol w:w="6709"/>
        <w:gridCol w:w="8743"/>
      </w:tblGrid>
      <w:tr w:rsidR="00F41384" w14:paraId="3DC80212" w14:textId="77777777" w:rsidTr="00F41384">
        <w:tc>
          <w:tcPr>
            <w:tcW w:w="6521" w:type="dxa"/>
          </w:tcPr>
          <w:p w14:paraId="6C872E9E" w14:textId="4695B687" w:rsidR="00F41384" w:rsidRDefault="00F41384" w:rsidP="00A0218F">
            <w:pPr>
              <w:rPr>
                <w:rFonts w:ascii="Arial" w:hAnsi="Arial" w:cs="Arial"/>
                <w:b/>
                <w:bCs/>
                <w:sz w:val="24"/>
                <w:szCs w:val="24"/>
              </w:rPr>
            </w:pPr>
            <w:r>
              <w:rPr>
                <w:rFonts w:ascii="Arial" w:hAnsi="Arial" w:cs="Arial"/>
                <w:b/>
                <w:bCs/>
                <w:noProof/>
                <w:sz w:val="24"/>
                <w:szCs w:val="24"/>
              </w:rPr>
              <w:lastRenderedPageBreak/>
              <w:drawing>
                <wp:inline distT="0" distB="0" distL="0" distR="0" wp14:anchorId="54547E56" wp14:editId="3712006D">
                  <wp:extent cx="4123265" cy="30924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4851" cy="3153640"/>
                          </a:xfrm>
                          <a:prstGeom prst="rect">
                            <a:avLst/>
                          </a:prstGeom>
                          <a:noFill/>
                        </pic:spPr>
                      </pic:pic>
                    </a:graphicData>
                  </a:graphic>
                </wp:inline>
              </w:drawing>
            </w:r>
          </w:p>
        </w:tc>
        <w:tc>
          <w:tcPr>
            <w:tcW w:w="8931" w:type="dxa"/>
          </w:tcPr>
          <w:p w14:paraId="4E307C7B" w14:textId="77777777" w:rsidR="00F200D5" w:rsidRDefault="00F200D5" w:rsidP="00F41384">
            <w:pPr>
              <w:rPr>
                <w:rFonts w:ascii="Arial" w:hAnsi="Arial" w:cs="Arial"/>
                <w:b/>
                <w:bCs/>
                <w:sz w:val="24"/>
                <w:szCs w:val="24"/>
              </w:rPr>
            </w:pPr>
            <w:r w:rsidRPr="00F200D5">
              <w:rPr>
                <w:rFonts w:ascii="Arial" w:hAnsi="Arial" w:cs="Arial"/>
                <w:b/>
                <w:bCs/>
                <w:sz w:val="24"/>
                <w:szCs w:val="24"/>
              </w:rPr>
              <w:t xml:space="preserve">Koralløyer er sterkt avhengige av intakte korallrev rundt atollene. Hvis man utvinner bygningsmaterialer fra korallene, kan dette skade materialtransporten og påvirke øyas stabilitet. Det er også skadelig å fange for mange papegøyefisker. Hver enkelt papegøyefisk produserer omtrent hundre kilo korallsand i løpet av et år. Denne sanden er avgjørende for å bygge opp koralløya når havnivået stiger. Derfor er det viktig å bevare både korallrevet og </w:t>
            </w:r>
            <w:proofErr w:type="spellStart"/>
            <w:r w:rsidRPr="00F200D5">
              <w:rPr>
                <w:rFonts w:ascii="Arial" w:hAnsi="Arial" w:cs="Arial"/>
                <w:b/>
                <w:bCs/>
                <w:sz w:val="24"/>
                <w:szCs w:val="24"/>
              </w:rPr>
              <w:t>papegøyefiskbestanden</w:t>
            </w:r>
            <w:proofErr w:type="spellEnd"/>
            <w:r w:rsidRPr="00F200D5">
              <w:rPr>
                <w:rFonts w:ascii="Arial" w:hAnsi="Arial" w:cs="Arial"/>
                <w:b/>
                <w:bCs/>
                <w:sz w:val="24"/>
                <w:szCs w:val="24"/>
              </w:rPr>
              <w:t xml:space="preserve"> for å sikre øyas fremtid.</w:t>
            </w:r>
          </w:p>
          <w:p w14:paraId="5B329C80" w14:textId="48A71C08" w:rsidR="00F200D5" w:rsidRPr="00F200D5" w:rsidRDefault="00F200D5" w:rsidP="00F200D5">
            <w:pPr>
              <w:rPr>
                <w:rFonts w:ascii="Arial" w:hAnsi="Arial" w:cs="Arial"/>
                <w:b/>
                <w:bCs/>
                <w:sz w:val="24"/>
                <w:szCs w:val="24"/>
              </w:rPr>
            </w:pPr>
            <w:r w:rsidRPr="00F200D5">
              <w:rPr>
                <w:rFonts w:ascii="Arial" w:hAnsi="Arial" w:cs="Arial"/>
                <w:b/>
                <w:bCs/>
                <w:sz w:val="24"/>
                <w:szCs w:val="24"/>
              </w:rPr>
              <w:t>Koralløyer har en unik type grunnvann som utelukkende er basert på nedbør. Hver korallatoll er etablert på toppen av en gammel vulkansk øy, som en gang i tiden sank tilbake i havet. Dette er en skjebne alle vulkanske øyer til slutt vil møte. På toppen av denne vulkanske fjelltoppen finnes det en kjerne av grus og sand, som er produsert av korallene.</w:t>
            </w:r>
          </w:p>
          <w:p w14:paraId="19146088" w14:textId="1A14E13D" w:rsidR="00F41384" w:rsidRDefault="00F200D5" w:rsidP="00F200D5">
            <w:pPr>
              <w:rPr>
                <w:rFonts w:ascii="Arial" w:hAnsi="Arial" w:cs="Arial"/>
                <w:b/>
                <w:bCs/>
                <w:sz w:val="24"/>
                <w:szCs w:val="24"/>
              </w:rPr>
            </w:pPr>
            <w:r w:rsidRPr="00F200D5">
              <w:rPr>
                <w:rFonts w:ascii="Arial" w:hAnsi="Arial" w:cs="Arial"/>
                <w:b/>
                <w:bCs/>
                <w:sz w:val="24"/>
                <w:szCs w:val="24"/>
              </w:rPr>
              <w:t>Ferskvannsforekomstene på koralløyer dannes som en linse oppå den porøse sanden og grusen. Saltvann trekker inn, men siden ferskvann er lettere enn saltvann, flyter det oppå saltvannet. Når havnivået stiger eller synker, beveger denne ferskvannslinsen seg opp og ned. Hvis vannet blir salt, skyldes det ofte for stor uttapping av ferskvannet på toppen av linsen, og dette har ingenting med havnivået å gjøre. Dermed er koralløyenes grunnvannssystem både komplekst og fascinerende.</w:t>
            </w:r>
          </w:p>
        </w:tc>
      </w:tr>
      <w:tr w:rsidR="00F41384" w14:paraId="2F5473FD" w14:textId="77777777" w:rsidTr="00EB1C8C">
        <w:tc>
          <w:tcPr>
            <w:tcW w:w="15452" w:type="dxa"/>
            <w:gridSpan w:val="2"/>
          </w:tcPr>
          <w:p w14:paraId="54681116" w14:textId="77777777" w:rsidR="00F41384" w:rsidRDefault="00F41384" w:rsidP="00A0218F">
            <w:pPr>
              <w:rPr>
                <w:rFonts w:ascii="Arial" w:hAnsi="Arial" w:cs="Arial"/>
                <w:b/>
                <w:bCs/>
                <w:sz w:val="24"/>
                <w:szCs w:val="24"/>
              </w:rPr>
            </w:pPr>
            <w:r>
              <w:rPr>
                <w:rFonts w:ascii="Arial" w:hAnsi="Arial" w:cs="Arial"/>
                <w:b/>
                <w:bCs/>
                <w:sz w:val="24"/>
                <w:szCs w:val="24"/>
              </w:rPr>
              <w:t>Papegøyefisk.</w:t>
            </w:r>
          </w:p>
          <w:p w14:paraId="4873B491" w14:textId="53ECCB1C" w:rsidR="00640442" w:rsidRPr="00640442" w:rsidRDefault="00640442" w:rsidP="00640442">
            <w:pPr>
              <w:rPr>
                <w:rFonts w:ascii="Arial" w:hAnsi="Arial" w:cs="Arial"/>
                <w:b/>
                <w:bCs/>
                <w:sz w:val="24"/>
                <w:szCs w:val="24"/>
              </w:rPr>
            </w:pPr>
            <w:r w:rsidRPr="00640442">
              <w:rPr>
                <w:rFonts w:ascii="Arial" w:hAnsi="Arial" w:cs="Arial"/>
                <w:b/>
                <w:bCs/>
                <w:sz w:val="24"/>
                <w:szCs w:val="24"/>
              </w:rPr>
              <w:t>Familienavnet til papegøyefiskene kommer av at tennene på kjevene deres har vokst sammen til noe som minner om et papegøyenebb. Dette “nebbet” brukes til å raspe alger fra koraller. I tillegg har de et annet sett med tenner i svelget som maler opp koraller og kalkalger. Mye av den hvite sanden på korallrev har faktisk gått gjennom tarmsystemet til papegøyefisker.</w:t>
            </w:r>
          </w:p>
          <w:p w14:paraId="46A126A5" w14:textId="35067615" w:rsidR="00F41384" w:rsidRDefault="00640442" w:rsidP="00A0218F">
            <w:pPr>
              <w:rPr>
                <w:rFonts w:ascii="Arial" w:hAnsi="Arial" w:cs="Arial"/>
                <w:b/>
                <w:bCs/>
                <w:sz w:val="24"/>
                <w:szCs w:val="24"/>
              </w:rPr>
            </w:pPr>
            <w:r w:rsidRPr="00640442">
              <w:rPr>
                <w:rFonts w:ascii="Arial" w:hAnsi="Arial" w:cs="Arial"/>
                <w:b/>
                <w:bCs/>
                <w:sz w:val="24"/>
                <w:szCs w:val="24"/>
              </w:rPr>
              <w:t>Det er verdt å merke seg at det finnes 99 ulike arter av papegøyefisk. Hver art har sin egen unike tilpasning og rolle i økosystemet på korallrevet.</w:t>
            </w:r>
          </w:p>
        </w:tc>
      </w:tr>
    </w:tbl>
    <w:p w14:paraId="31DE1CA2" w14:textId="77777777" w:rsidR="00901395" w:rsidRDefault="00901395" w:rsidP="00A0218F">
      <w:pPr>
        <w:rPr>
          <w:rFonts w:ascii="Arial" w:hAnsi="Arial" w:cs="Arial"/>
          <w:b/>
          <w:bCs/>
          <w:sz w:val="24"/>
          <w:szCs w:val="24"/>
        </w:rPr>
      </w:pPr>
    </w:p>
    <w:tbl>
      <w:tblPr>
        <w:tblStyle w:val="Tabellrutenett"/>
        <w:tblW w:w="15735" w:type="dxa"/>
        <w:tblInd w:w="-998" w:type="dxa"/>
        <w:tblLook w:val="04A0" w:firstRow="1" w:lastRow="0" w:firstColumn="1" w:lastColumn="0" w:noHBand="0" w:noVBand="1"/>
      </w:tblPr>
      <w:tblGrid>
        <w:gridCol w:w="7514"/>
        <w:gridCol w:w="8221"/>
      </w:tblGrid>
      <w:tr w:rsidR="00F97842" w14:paraId="38FA35FB" w14:textId="77777777" w:rsidTr="00F97842">
        <w:tc>
          <w:tcPr>
            <w:tcW w:w="7514" w:type="dxa"/>
          </w:tcPr>
          <w:p w14:paraId="25185154" w14:textId="6FE6259C" w:rsidR="00F97842" w:rsidRDefault="002254B4" w:rsidP="00A0218F">
            <w:pPr>
              <w:rPr>
                <w:rFonts w:ascii="Arial" w:hAnsi="Arial" w:cs="Arial"/>
                <w:b/>
                <w:bCs/>
                <w:sz w:val="24"/>
                <w:szCs w:val="24"/>
              </w:rPr>
            </w:pPr>
            <w:r>
              <w:rPr>
                <w:rFonts w:ascii="Arial" w:hAnsi="Arial" w:cs="Arial"/>
                <w:b/>
                <w:bCs/>
                <w:noProof/>
                <w:sz w:val="24"/>
                <w:szCs w:val="24"/>
              </w:rPr>
              <w:drawing>
                <wp:inline distT="0" distB="0" distL="0" distR="0" wp14:anchorId="24F72038" wp14:editId="238A2758">
                  <wp:extent cx="4623837" cy="2832100"/>
                  <wp:effectExtent l="0" t="0" r="5715" b="635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1708" cy="2836921"/>
                          </a:xfrm>
                          <a:prstGeom prst="rect">
                            <a:avLst/>
                          </a:prstGeom>
                          <a:noFill/>
                        </pic:spPr>
                      </pic:pic>
                    </a:graphicData>
                  </a:graphic>
                </wp:inline>
              </w:drawing>
            </w:r>
          </w:p>
        </w:tc>
        <w:tc>
          <w:tcPr>
            <w:tcW w:w="8221" w:type="dxa"/>
            <w:vMerge w:val="restart"/>
          </w:tcPr>
          <w:p w14:paraId="16630117" w14:textId="30359489" w:rsidR="00F97842" w:rsidRDefault="00F97842" w:rsidP="00F97842">
            <w:pPr>
              <w:rPr>
                <w:rFonts w:ascii="Arial" w:hAnsi="Arial" w:cs="Arial"/>
                <w:b/>
                <w:bCs/>
                <w:sz w:val="24"/>
                <w:szCs w:val="24"/>
                <w:u w:val="single"/>
              </w:rPr>
            </w:pPr>
            <w:r w:rsidRPr="00C86988">
              <w:rPr>
                <w:rFonts w:ascii="Arial" w:hAnsi="Arial" w:cs="Arial"/>
                <w:b/>
                <w:bCs/>
                <w:sz w:val="24"/>
                <w:szCs w:val="24"/>
                <w:u w:val="single"/>
              </w:rPr>
              <w:t>Fiji-øyene</w:t>
            </w:r>
          </w:p>
          <w:p w14:paraId="1290101B" w14:textId="77777777" w:rsidR="00901395" w:rsidRPr="00C86988" w:rsidRDefault="00901395" w:rsidP="00F97842">
            <w:pPr>
              <w:rPr>
                <w:rFonts w:ascii="Arial" w:hAnsi="Arial" w:cs="Arial"/>
                <w:b/>
                <w:bCs/>
                <w:sz w:val="24"/>
                <w:szCs w:val="24"/>
                <w:u w:val="single"/>
              </w:rPr>
            </w:pPr>
          </w:p>
          <w:p w14:paraId="79424A30" w14:textId="77777777" w:rsidR="00F200D5" w:rsidRPr="00F200D5" w:rsidRDefault="00F200D5" w:rsidP="00F200D5">
            <w:pPr>
              <w:rPr>
                <w:rFonts w:ascii="Arial" w:hAnsi="Arial" w:cs="Arial"/>
                <w:b/>
                <w:bCs/>
                <w:sz w:val="24"/>
                <w:szCs w:val="24"/>
              </w:rPr>
            </w:pPr>
            <w:r w:rsidRPr="00F200D5">
              <w:rPr>
                <w:rFonts w:ascii="Arial" w:hAnsi="Arial" w:cs="Arial"/>
                <w:b/>
                <w:bCs/>
                <w:sz w:val="24"/>
                <w:szCs w:val="24"/>
              </w:rPr>
              <w:t xml:space="preserve">Fiji-øyene følger det mønsteret som Charles Darwin beskrev allerede i 1842. De befinner seg også i en sone som er ekstremt utsatt for skorpebevegelser, kjent som </w:t>
            </w:r>
            <w:proofErr w:type="spellStart"/>
            <w:r w:rsidRPr="00F200D5">
              <w:rPr>
                <w:rFonts w:ascii="Arial" w:hAnsi="Arial" w:cs="Arial"/>
                <w:b/>
                <w:bCs/>
                <w:sz w:val="24"/>
                <w:szCs w:val="24"/>
              </w:rPr>
              <w:t>subduksjon</w:t>
            </w:r>
            <w:proofErr w:type="spellEnd"/>
            <w:r w:rsidRPr="00F200D5">
              <w:rPr>
                <w:rFonts w:ascii="Arial" w:hAnsi="Arial" w:cs="Arial"/>
                <w:b/>
                <w:bCs/>
                <w:sz w:val="24"/>
                <w:szCs w:val="24"/>
              </w:rPr>
              <w:t>. Her møter den australske tektoniske platen Stillehavsplaten, noe som fører til at enkelte deler av øyene sakte synker, mens andre deler sakte stiger.</w:t>
            </w:r>
          </w:p>
          <w:p w14:paraId="7F25046D" w14:textId="77777777" w:rsidR="00F200D5" w:rsidRPr="00F200D5" w:rsidRDefault="00F200D5" w:rsidP="00F200D5">
            <w:pPr>
              <w:rPr>
                <w:rFonts w:ascii="Arial" w:hAnsi="Arial" w:cs="Arial"/>
                <w:b/>
                <w:bCs/>
                <w:sz w:val="24"/>
                <w:szCs w:val="24"/>
              </w:rPr>
            </w:pPr>
          </w:p>
          <w:p w14:paraId="4A27C681" w14:textId="77777777" w:rsidR="00F200D5" w:rsidRPr="00F200D5" w:rsidRDefault="00F200D5" w:rsidP="00F200D5">
            <w:pPr>
              <w:rPr>
                <w:rFonts w:ascii="Arial" w:hAnsi="Arial" w:cs="Arial"/>
                <w:b/>
                <w:bCs/>
                <w:sz w:val="24"/>
                <w:szCs w:val="24"/>
              </w:rPr>
            </w:pPr>
            <w:r w:rsidRPr="00F200D5">
              <w:rPr>
                <w:rFonts w:ascii="Arial" w:hAnsi="Arial" w:cs="Arial"/>
                <w:b/>
                <w:bCs/>
                <w:sz w:val="24"/>
                <w:szCs w:val="24"/>
              </w:rPr>
              <w:t>Vanua Levu, den nest største av Fiji-øyene, har en vulkansk opprinnelse, og geotermiske aktiviteter pågår fortsatt. Øya ligger i krysningspunktet mellom de to tektoniske platene, noe som fører til forventet ustabilitet når det gjelder havnivået.</w:t>
            </w:r>
          </w:p>
          <w:p w14:paraId="72F714E8" w14:textId="77777777" w:rsidR="00F200D5" w:rsidRPr="00F200D5" w:rsidRDefault="00F200D5" w:rsidP="00F200D5">
            <w:pPr>
              <w:rPr>
                <w:rFonts w:ascii="Arial" w:hAnsi="Arial" w:cs="Arial"/>
                <w:b/>
                <w:bCs/>
                <w:sz w:val="24"/>
                <w:szCs w:val="24"/>
              </w:rPr>
            </w:pPr>
          </w:p>
          <w:p w14:paraId="30F4C36F" w14:textId="4A7F59FB" w:rsidR="00F97842" w:rsidRDefault="00F200D5" w:rsidP="00F200D5">
            <w:pPr>
              <w:rPr>
                <w:rFonts w:ascii="Arial" w:hAnsi="Arial" w:cs="Arial"/>
                <w:b/>
                <w:bCs/>
                <w:sz w:val="24"/>
                <w:szCs w:val="24"/>
              </w:rPr>
            </w:pPr>
            <w:r w:rsidRPr="00F200D5">
              <w:rPr>
                <w:rFonts w:ascii="Arial" w:hAnsi="Arial" w:cs="Arial"/>
                <w:b/>
                <w:bCs/>
                <w:sz w:val="24"/>
                <w:szCs w:val="24"/>
              </w:rPr>
              <w:t xml:space="preserve">På nettsiden til NOAA (National </w:t>
            </w:r>
            <w:proofErr w:type="spellStart"/>
            <w:r w:rsidRPr="00F200D5">
              <w:rPr>
                <w:rFonts w:ascii="Arial" w:hAnsi="Arial" w:cs="Arial"/>
                <w:b/>
                <w:bCs/>
                <w:sz w:val="24"/>
                <w:szCs w:val="24"/>
              </w:rPr>
              <w:t>Oceanic</w:t>
            </w:r>
            <w:proofErr w:type="spellEnd"/>
            <w:r w:rsidRPr="00F200D5">
              <w:rPr>
                <w:rFonts w:ascii="Arial" w:hAnsi="Arial" w:cs="Arial"/>
                <w:b/>
                <w:bCs/>
                <w:sz w:val="24"/>
                <w:szCs w:val="24"/>
              </w:rPr>
              <w:t xml:space="preserve"> and </w:t>
            </w:r>
            <w:proofErr w:type="spellStart"/>
            <w:r w:rsidRPr="00F200D5">
              <w:rPr>
                <w:rFonts w:ascii="Arial" w:hAnsi="Arial" w:cs="Arial"/>
                <w:b/>
                <w:bCs/>
                <w:sz w:val="24"/>
                <w:szCs w:val="24"/>
              </w:rPr>
              <w:t>Atmospheric</w:t>
            </w:r>
            <w:proofErr w:type="spellEnd"/>
            <w:r w:rsidRPr="00F200D5">
              <w:rPr>
                <w:rFonts w:ascii="Arial" w:hAnsi="Arial" w:cs="Arial"/>
                <w:b/>
                <w:bCs/>
                <w:sz w:val="24"/>
                <w:szCs w:val="24"/>
              </w:rPr>
              <w:t xml:space="preserve"> Administration) kan man se havnivåene for en rekke øyer. Hvis det bare var havets volumekspansjon som følge av klimaendringer som forårsaket havnivåstigningen, burde alle øyene hatt omtrent samme utvikling. Men det har de ikke. Det er altså ikke havet som stiger unormalt her, det er landet som synker - litt forskjellig fra øy til øy. Dette understreker kompleksiteten i disse naturlige prosessene.</w:t>
            </w:r>
          </w:p>
        </w:tc>
      </w:tr>
      <w:tr w:rsidR="00F97842" w14:paraId="430D1461" w14:textId="77777777" w:rsidTr="00F97842">
        <w:tc>
          <w:tcPr>
            <w:tcW w:w="7514" w:type="dxa"/>
          </w:tcPr>
          <w:p w14:paraId="71F5A64D" w14:textId="73651109" w:rsidR="00F97842" w:rsidRDefault="00FE7A14" w:rsidP="00A0218F">
            <w:pPr>
              <w:rPr>
                <w:rFonts w:ascii="Arial" w:hAnsi="Arial" w:cs="Arial"/>
                <w:b/>
                <w:bCs/>
                <w:sz w:val="24"/>
                <w:szCs w:val="24"/>
              </w:rPr>
            </w:pPr>
            <w:r w:rsidRPr="00FE7A14">
              <w:rPr>
                <w:rFonts w:ascii="Arial" w:hAnsi="Arial" w:cs="Arial"/>
                <w:b/>
                <w:bCs/>
                <w:sz w:val="24"/>
                <w:szCs w:val="24"/>
              </w:rPr>
              <w:t xml:space="preserve">Vanua Levu er den nest største øya på Fiji, men også en av de minst besøkte av turister. Øya har et variert landskap, klima og kultur, med korallrev, fjell, elver og regnskoger. Øya har også noen av verdens mest berømte dykkesteder, som </w:t>
            </w:r>
            <w:proofErr w:type="spellStart"/>
            <w:r w:rsidRPr="00FE7A14">
              <w:rPr>
                <w:rFonts w:ascii="Arial" w:hAnsi="Arial" w:cs="Arial"/>
                <w:b/>
                <w:bCs/>
                <w:sz w:val="24"/>
                <w:szCs w:val="24"/>
              </w:rPr>
              <w:t>Rainbow</w:t>
            </w:r>
            <w:proofErr w:type="spellEnd"/>
            <w:r w:rsidRPr="00FE7A14">
              <w:rPr>
                <w:rFonts w:ascii="Arial" w:hAnsi="Arial" w:cs="Arial"/>
                <w:b/>
                <w:bCs/>
                <w:sz w:val="24"/>
                <w:szCs w:val="24"/>
              </w:rPr>
              <w:t xml:space="preserve"> Reef og </w:t>
            </w:r>
            <w:proofErr w:type="spellStart"/>
            <w:r w:rsidRPr="00FE7A14">
              <w:rPr>
                <w:rFonts w:ascii="Arial" w:hAnsi="Arial" w:cs="Arial"/>
                <w:b/>
                <w:bCs/>
                <w:sz w:val="24"/>
                <w:szCs w:val="24"/>
              </w:rPr>
              <w:t>Namena</w:t>
            </w:r>
            <w:proofErr w:type="spellEnd"/>
            <w:r w:rsidRPr="00FE7A14">
              <w:rPr>
                <w:rFonts w:ascii="Arial" w:hAnsi="Arial" w:cs="Arial"/>
                <w:b/>
                <w:bCs/>
                <w:sz w:val="24"/>
                <w:szCs w:val="24"/>
              </w:rPr>
              <w:t xml:space="preserve"> Marine Reserve. </w:t>
            </w:r>
          </w:p>
        </w:tc>
        <w:tc>
          <w:tcPr>
            <w:tcW w:w="8221" w:type="dxa"/>
            <w:vMerge/>
          </w:tcPr>
          <w:p w14:paraId="77F9BE79" w14:textId="77777777" w:rsidR="00F97842" w:rsidRDefault="00F97842" w:rsidP="00A0218F">
            <w:pPr>
              <w:rPr>
                <w:rFonts w:ascii="Arial" w:hAnsi="Arial" w:cs="Arial"/>
                <w:b/>
                <w:bCs/>
                <w:sz w:val="24"/>
                <w:szCs w:val="24"/>
              </w:rPr>
            </w:pPr>
          </w:p>
        </w:tc>
      </w:tr>
    </w:tbl>
    <w:p w14:paraId="5953E500" w14:textId="77777777" w:rsidR="00F97842" w:rsidRDefault="00F97842" w:rsidP="00A0218F">
      <w:pPr>
        <w:rPr>
          <w:rFonts w:ascii="Arial" w:hAnsi="Arial" w:cs="Arial"/>
          <w:b/>
          <w:bCs/>
          <w:sz w:val="24"/>
          <w:szCs w:val="24"/>
        </w:rPr>
      </w:pPr>
    </w:p>
    <w:p w14:paraId="4DC1603A" w14:textId="7B1F53A9" w:rsidR="00DF06AE" w:rsidRPr="00DF06AE" w:rsidRDefault="00DF06AE" w:rsidP="00DF06AE">
      <w:pPr>
        <w:rPr>
          <w:rFonts w:ascii="Arial" w:hAnsi="Arial" w:cs="Arial"/>
          <w:b/>
          <w:bCs/>
          <w:sz w:val="24"/>
          <w:szCs w:val="24"/>
        </w:rPr>
      </w:pPr>
      <w:r w:rsidRPr="00DF06AE">
        <w:rPr>
          <w:rFonts w:ascii="Arial" w:hAnsi="Arial" w:cs="Arial"/>
          <w:b/>
          <w:bCs/>
          <w:sz w:val="24"/>
          <w:szCs w:val="24"/>
        </w:rPr>
        <w:t>Det er viktig å merke seg at havnivået i denne delen av Stillehavet er sterkt påvirket av værfenomenene El Nino og La Nina. El Nino er kjent for å forårsake høyere havnivåer og varmere havtemperaturer, mens La Nina fører til lavere havnivåer og kaldere havtemperaturer. Disse fenomenene kan vare i flere år.</w:t>
      </w:r>
    </w:p>
    <w:p w14:paraId="6F415F6B" w14:textId="5EC8ADC7" w:rsidR="00F97626" w:rsidRDefault="00DF06AE" w:rsidP="00DF06AE">
      <w:pPr>
        <w:rPr>
          <w:rFonts w:ascii="Arial" w:hAnsi="Arial" w:cs="Arial"/>
          <w:b/>
          <w:bCs/>
          <w:sz w:val="24"/>
          <w:szCs w:val="24"/>
        </w:rPr>
      </w:pPr>
      <w:r w:rsidRPr="00DF06AE">
        <w:rPr>
          <w:rFonts w:ascii="Arial" w:hAnsi="Arial" w:cs="Arial"/>
          <w:b/>
          <w:bCs/>
          <w:sz w:val="24"/>
          <w:szCs w:val="24"/>
        </w:rPr>
        <w:t>For eksempel, etter en topp i 2012, opplevde vi en nedgang på 10 cm i havnivået i 2017. Det er også verdt å nevne at lokale værfenomener kan forårsake midlertidige endringer i havnivået som kan vare i noen dager. Dette skjer når kraftige lavtrykk eller høytrykk passerer over øyene.</w:t>
      </w:r>
    </w:p>
    <w:tbl>
      <w:tblPr>
        <w:tblStyle w:val="Tabellrutenett"/>
        <w:tblW w:w="0" w:type="auto"/>
        <w:tblLook w:val="04A0" w:firstRow="1" w:lastRow="0" w:firstColumn="1" w:lastColumn="0" w:noHBand="0" w:noVBand="1"/>
      </w:tblPr>
      <w:tblGrid>
        <w:gridCol w:w="7026"/>
        <w:gridCol w:w="6968"/>
      </w:tblGrid>
      <w:tr w:rsidR="007E6044" w14:paraId="5F67557A" w14:textId="77777777" w:rsidTr="007E6044">
        <w:tc>
          <w:tcPr>
            <w:tcW w:w="7026" w:type="dxa"/>
          </w:tcPr>
          <w:p w14:paraId="2BAB02C9" w14:textId="541CB7EF" w:rsidR="007E6044" w:rsidRDefault="007E6044">
            <w:pPr>
              <w:rPr>
                <w:rFonts w:ascii="Arial" w:hAnsi="Arial" w:cs="Arial"/>
                <w:b/>
                <w:bCs/>
                <w:sz w:val="24"/>
                <w:szCs w:val="24"/>
              </w:rPr>
            </w:pPr>
            <w:r>
              <w:rPr>
                <w:noProof/>
              </w:rPr>
              <w:drawing>
                <wp:inline distT="0" distB="0" distL="0" distR="0" wp14:anchorId="6CC93D30" wp14:editId="66FFEF0D">
                  <wp:extent cx="4317874" cy="2498090"/>
                  <wp:effectExtent l="0" t="0" r="6985" b="0"/>
                  <wp:docPr id="8" name="Bilde 8" descr="Fiji's 'sinking' Vunidogoloa Village – Victim of AGW or opportunistic at  #COP23 ? | Watts Up With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ji's 'sinking' Vunidogoloa Village – Victim of AGW or opportunistic at  #COP23 ? | Watts Up With Th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9505" cy="2527961"/>
                          </a:xfrm>
                          <a:prstGeom prst="rect">
                            <a:avLst/>
                          </a:prstGeom>
                          <a:noFill/>
                          <a:ln>
                            <a:noFill/>
                          </a:ln>
                        </pic:spPr>
                      </pic:pic>
                    </a:graphicData>
                  </a:graphic>
                </wp:inline>
              </w:drawing>
            </w:r>
          </w:p>
        </w:tc>
        <w:tc>
          <w:tcPr>
            <w:tcW w:w="6968" w:type="dxa"/>
          </w:tcPr>
          <w:p w14:paraId="081FAB3D" w14:textId="77777777" w:rsidR="00BA1F2E" w:rsidRPr="00BA1F2E" w:rsidRDefault="00BA1F2E" w:rsidP="00BA1F2E">
            <w:pPr>
              <w:rPr>
                <w:rFonts w:ascii="Arial" w:hAnsi="Arial" w:cs="Arial"/>
                <w:b/>
                <w:bCs/>
                <w:sz w:val="24"/>
                <w:szCs w:val="24"/>
              </w:rPr>
            </w:pPr>
            <w:r w:rsidRPr="00BA1F2E">
              <w:rPr>
                <w:rFonts w:ascii="Arial" w:hAnsi="Arial" w:cs="Arial"/>
                <w:b/>
                <w:bCs/>
                <w:sz w:val="24"/>
                <w:szCs w:val="24"/>
              </w:rPr>
              <w:t xml:space="preserve">Vanua Levu er kjent for å være hjemstedet til landsbyen </w:t>
            </w:r>
            <w:proofErr w:type="spellStart"/>
            <w:r w:rsidRPr="00BA1F2E">
              <w:rPr>
                <w:rFonts w:ascii="Arial" w:hAnsi="Arial" w:cs="Arial"/>
                <w:b/>
                <w:bCs/>
                <w:sz w:val="24"/>
                <w:szCs w:val="24"/>
              </w:rPr>
              <w:t>Vunidogoloa</w:t>
            </w:r>
            <w:proofErr w:type="spellEnd"/>
            <w:r w:rsidRPr="00BA1F2E">
              <w:rPr>
                <w:rFonts w:ascii="Arial" w:hAnsi="Arial" w:cs="Arial"/>
                <w:b/>
                <w:bCs/>
                <w:sz w:val="24"/>
                <w:szCs w:val="24"/>
              </w:rPr>
              <w:t>, som ble den første som måtte evakueres på grunn av havnivåstigning. Det som ofte blir utelatt i denne fortellingen, er at problemene med oversvømmelse av boliger begynte allerede for 70 år siden. Allerede i 1956 ønsket landsbyboerne å flytte til høyere grunn, men mangelen på ressurser forhindret dem i å gjøre det. Flyttingen ble derfor utsatt til perioden 2010-2014.</w:t>
            </w:r>
          </w:p>
          <w:p w14:paraId="41F90579" w14:textId="77777777" w:rsidR="00BA1F2E" w:rsidRPr="00BA1F2E" w:rsidRDefault="00BA1F2E" w:rsidP="00BA1F2E">
            <w:pPr>
              <w:rPr>
                <w:rFonts w:ascii="Arial" w:hAnsi="Arial" w:cs="Arial"/>
                <w:b/>
                <w:bCs/>
                <w:sz w:val="24"/>
                <w:szCs w:val="24"/>
              </w:rPr>
            </w:pPr>
          </w:p>
          <w:p w14:paraId="5A969F3A" w14:textId="622D3635" w:rsidR="007E6044" w:rsidRDefault="00BA1F2E" w:rsidP="007E6044">
            <w:pPr>
              <w:rPr>
                <w:rFonts w:ascii="Arial" w:hAnsi="Arial" w:cs="Arial"/>
                <w:b/>
                <w:bCs/>
                <w:sz w:val="24"/>
                <w:szCs w:val="24"/>
              </w:rPr>
            </w:pPr>
            <w:r w:rsidRPr="00BA1F2E">
              <w:rPr>
                <w:rFonts w:ascii="Arial" w:hAnsi="Arial" w:cs="Arial"/>
                <w:b/>
                <w:bCs/>
                <w:sz w:val="24"/>
                <w:szCs w:val="24"/>
              </w:rPr>
              <w:t>Ifølge FNs klimapanel (IPCC) var det ingen tegn til menneskeskapte klimaendringer på 1950-tallet, noe som indikerer at disse problemene kan ha vært forårsaket av naturlige prosesser. Til tross for disse utfordringene, har samfunnet vist bemerkelsesverdig motstandsdyktighet. En ny landsby ble bygget, bestående av 30 nye hus, noe som markerer et nytt kapittel i landsbyens historie.</w:t>
            </w:r>
          </w:p>
        </w:tc>
      </w:tr>
    </w:tbl>
    <w:p w14:paraId="55D441B2" w14:textId="77777777" w:rsidR="007E6044" w:rsidRDefault="007E6044">
      <w:pPr>
        <w:rPr>
          <w:rFonts w:ascii="Arial" w:hAnsi="Arial" w:cs="Arial"/>
          <w:b/>
          <w:bCs/>
          <w:sz w:val="24"/>
          <w:szCs w:val="24"/>
        </w:rPr>
      </w:pPr>
    </w:p>
    <w:p w14:paraId="107C88E6" w14:textId="77777777" w:rsidR="003C34AE" w:rsidRDefault="003C34AE" w:rsidP="00E4460C">
      <w:pPr>
        <w:rPr>
          <w:rFonts w:ascii="Arial" w:hAnsi="Arial" w:cs="Arial"/>
          <w:b/>
          <w:bCs/>
          <w:sz w:val="24"/>
          <w:szCs w:val="24"/>
        </w:rPr>
      </w:pPr>
      <w:r w:rsidRPr="003C34AE">
        <w:rPr>
          <w:rFonts w:ascii="Arial" w:hAnsi="Arial" w:cs="Arial"/>
          <w:b/>
          <w:bCs/>
          <w:sz w:val="24"/>
          <w:szCs w:val="24"/>
        </w:rPr>
        <w:lastRenderedPageBreak/>
        <w:t xml:space="preserve">Studier av havnivået kan utføres enten fra satellitter i rommet eller direkte i strandsonen, men disse to metodene gir ofte svært forskjellige resultater. Satellittmålinger har en tendens til å vise høyere verdier for havnivåstigning, og blir derfor ofte foretrukket som den mest nøyaktige metoden. Imidlertid viser satellittdata fra NOAA for Fiji-området betydelig variasjon. I den norske debatten blir det ofte sitert et tall på 6,3 millimeter havnivåstigning per år. Men mange av øyene viser helt andre verdier, og </w:t>
      </w:r>
      <w:proofErr w:type="spellStart"/>
      <w:r w:rsidRPr="003C34AE">
        <w:rPr>
          <w:rFonts w:ascii="Arial" w:hAnsi="Arial" w:cs="Arial"/>
          <w:b/>
          <w:bCs/>
          <w:sz w:val="24"/>
          <w:szCs w:val="24"/>
        </w:rPr>
        <w:t>NOAA’s</w:t>
      </w:r>
      <w:proofErr w:type="spellEnd"/>
      <w:r w:rsidRPr="003C34AE">
        <w:rPr>
          <w:rFonts w:ascii="Arial" w:hAnsi="Arial" w:cs="Arial"/>
          <w:b/>
          <w:bCs/>
          <w:sz w:val="24"/>
          <w:szCs w:val="24"/>
        </w:rPr>
        <w:t xml:space="preserve"> gjennomsnittlige konklusjon er en stigning på 1,7 til 1,8 millimeter per år. Det er fysisk umulig at havnivået kan stige med forskjellige hastigheter på forskjellige øyer hvis dette skyldes volumutvidelse på grunn av temperaturøkning. Dette fenomenet kan imidlertid lett forklares med tektoniske bevegelser.</w:t>
      </w:r>
    </w:p>
    <w:p w14:paraId="497B80BF" w14:textId="77777777" w:rsidR="003C34AE" w:rsidRDefault="003C34AE" w:rsidP="001C35EE">
      <w:pPr>
        <w:rPr>
          <w:rFonts w:ascii="Arial" w:hAnsi="Arial" w:cs="Arial"/>
          <w:b/>
          <w:bCs/>
          <w:sz w:val="24"/>
          <w:szCs w:val="24"/>
        </w:rPr>
      </w:pPr>
      <w:r w:rsidRPr="003C34AE">
        <w:rPr>
          <w:rFonts w:ascii="Arial" w:hAnsi="Arial" w:cs="Arial"/>
          <w:b/>
          <w:bCs/>
          <w:sz w:val="24"/>
          <w:szCs w:val="24"/>
        </w:rPr>
        <w:t xml:space="preserve">Feltarbeid publisert i oktober 2017 indikerer stabilitet i havnivået. Disse studiene avdekker et fascinerende fenomen på ti steder på </w:t>
      </w:r>
      <w:proofErr w:type="spellStart"/>
      <w:r w:rsidRPr="003C34AE">
        <w:rPr>
          <w:rFonts w:ascii="Arial" w:hAnsi="Arial" w:cs="Arial"/>
          <w:b/>
          <w:bCs/>
          <w:sz w:val="24"/>
          <w:szCs w:val="24"/>
        </w:rPr>
        <w:t>Yasawa</w:t>
      </w:r>
      <w:proofErr w:type="spellEnd"/>
      <w:r w:rsidRPr="003C34AE">
        <w:rPr>
          <w:rFonts w:ascii="Arial" w:hAnsi="Arial" w:cs="Arial"/>
          <w:b/>
          <w:bCs/>
          <w:sz w:val="24"/>
          <w:szCs w:val="24"/>
        </w:rPr>
        <w:t>-øyene i Fiji: korallene vokser ikke oppover, som de ville gjort hvis havnivået steg. I stedet vokser de utelukkende sidelengs. Dette er et sterkt biologisk bevis på at havnivåstigningen er lav.</w:t>
      </w:r>
    </w:p>
    <w:p w14:paraId="4CDDC2A2" w14:textId="02C06595" w:rsidR="003C34AE" w:rsidRPr="003C34AE" w:rsidRDefault="003C34AE" w:rsidP="003C34AE">
      <w:pPr>
        <w:rPr>
          <w:rFonts w:ascii="Arial" w:hAnsi="Arial" w:cs="Arial"/>
          <w:b/>
          <w:bCs/>
          <w:sz w:val="24"/>
          <w:szCs w:val="24"/>
        </w:rPr>
      </w:pPr>
      <w:r w:rsidRPr="003C34AE">
        <w:rPr>
          <w:rFonts w:ascii="Arial" w:hAnsi="Arial" w:cs="Arial"/>
          <w:b/>
          <w:bCs/>
          <w:sz w:val="24"/>
          <w:szCs w:val="24"/>
        </w:rPr>
        <w:t>Fra et geologisk synspunkt er det uunngåelig at noen av Fiji-øyene vil synke under havoverflaten. Disse øyene steg en gang opp fra havet, og i fremtiden vil de forsvinne igjen. Dette er imidlertid ikke knyttet til menneskeskapte klimaendringer. Til tross for dette vil de levende korallene bidra til at deler av øyene vil fortsette å eksistere som lavtliggende koralløyer med palmer og hvite strender, noe vi nordboere ser på som tropiske paradis.</w:t>
      </w:r>
    </w:p>
    <w:p w14:paraId="32CC32D7" w14:textId="37B32D8E" w:rsidR="00B76031" w:rsidRDefault="003C34AE" w:rsidP="00E4460C">
      <w:pPr>
        <w:rPr>
          <w:rFonts w:ascii="Arial" w:hAnsi="Arial" w:cs="Arial"/>
          <w:b/>
          <w:bCs/>
          <w:sz w:val="24"/>
          <w:szCs w:val="24"/>
        </w:rPr>
      </w:pPr>
      <w:r w:rsidRPr="003C34AE">
        <w:rPr>
          <w:rFonts w:ascii="Arial" w:hAnsi="Arial" w:cs="Arial"/>
          <w:b/>
          <w:bCs/>
          <w:sz w:val="24"/>
          <w:szCs w:val="24"/>
        </w:rPr>
        <w:t>Både geologiske og biologiske prosesser former disse øyene som dynamiske systemer. Dessverre blir dette ofte oversett i klimadebatten. I offentlige diskusjoner blir alle naturens svingninger og variasjoner ofte tilskrevet en enkelt faktor: våre utslipp av klimagasser. Dette er en svært forenklet og feilaktig fremstilling.</w:t>
      </w:r>
    </w:p>
    <w:p w14:paraId="1BA737EC" w14:textId="77777777" w:rsidR="003C34AE" w:rsidRDefault="003C34AE" w:rsidP="00E4460C">
      <w:pPr>
        <w:rPr>
          <w:rFonts w:ascii="Arial" w:hAnsi="Arial" w:cs="Arial"/>
          <w:b/>
          <w:bCs/>
          <w:sz w:val="24"/>
          <w:szCs w:val="24"/>
        </w:rPr>
      </w:pPr>
    </w:p>
    <w:tbl>
      <w:tblPr>
        <w:tblStyle w:val="Tabellrutenett"/>
        <w:tblW w:w="15451" w:type="dxa"/>
        <w:tblInd w:w="-714" w:type="dxa"/>
        <w:tblLook w:val="04A0" w:firstRow="1" w:lastRow="0" w:firstColumn="1" w:lastColumn="0" w:noHBand="0" w:noVBand="1"/>
      </w:tblPr>
      <w:tblGrid>
        <w:gridCol w:w="7716"/>
        <w:gridCol w:w="7735"/>
      </w:tblGrid>
      <w:tr w:rsidR="00B76031" w14:paraId="57DB5EBD" w14:textId="77777777" w:rsidTr="00A65D65">
        <w:tc>
          <w:tcPr>
            <w:tcW w:w="7716" w:type="dxa"/>
          </w:tcPr>
          <w:p w14:paraId="2CE2C0FA" w14:textId="1AA53AA9" w:rsidR="00B76031" w:rsidRDefault="00B76031" w:rsidP="00E4460C">
            <w:pPr>
              <w:rPr>
                <w:rFonts w:ascii="Arial" w:hAnsi="Arial" w:cs="Arial"/>
                <w:b/>
                <w:bCs/>
                <w:sz w:val="24"/>
                <w:szCs w:val="24"/>
              </w:rPr>
            </w:pPr>
            <w:r>
              <w:rPr>
                <w:rFonts w:ascii="Arial" w:hAnsi="Arial" w:cs="Arial"/>
                <w:b/>
                <w:bCs/>
                <w:noProof/>
                <w:sz w:val="24"/>
                <w:szCs w:val="24"/>
              </w:rPr>
              <w:drawing>
                <wp:inline distT="0" distB="0" distL="0" distR="0" wp14:anchorId="1A7A5764" wp14:editId="4BE677DE">
                  <wp:extent cx="4762500" cy="2979612"/>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4228" cy="2986949"/>
                          </a:xfrm>
                          <a:prstGeom prst="rect">
                            <a:avLst/>
                          </a:prstGeom>
                          <a:noFill/>
                        </pic:spPr>
                      </pic:pic>
                    </a:graphicData>
                  </a:graphic>
                </wp:inline>
              </w:drawing>
            </w:r>
          </w:p>
        </w:tc>
        <w:tc>
          <w:tcPr>
            <w:tcW w:w="7735" w:type="dxa"/>
          </w:tcPr>
          <w:p w14:paraId="121201CA" w14:textId="5689B814" w:rsidR="00B76031" w:rsidRDefault="00B76031" w:rsidP="00E4460C">
            <w:pPr>
              <w:rPr>
                <w:rFonts w:ascii="Arial" w:hAnsi="Arial" w:cs="Arial"/>
                <w:b/>
                <w:bCs/>
                <w:sz w:val="24"/>
                <w:szCs w:val="24"/>
              </w:rPr>
            </w:pPr>
            <w:r>
              <w:rPr>
                <w:rFonts w:ascii="Arial" w:hAnsi="Arial" w:cs="Arial"/>
                <w:b/>
                <w:bCs/>
                <w:noProof/>
                <w:sz w:val="24"/>
                <w:szCs w:val="24"/>
              </w:rPr>
              <w:drawing>
                <wp:inline distT="0" distB="0" distL="0" distR="0" wp14:anchorId="0DB96314" wp14:editId="75A61AAA">
                  <wp:extent cx="4660900" cy="3058973"/>
                  <wp:effectExtent l="0" t="0" r="6350" b="825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3523" cy="3067257"/>
                          </a:xfrm>
                          <a:prstGeom prst="rect">
                            <a:avLst/>
                          </a:prstGeom>
                          <a:noFill/>
                        </pic:spPr>
                      </pic:pic>
                    </a:graphicData>
                  </a:graphic>
                </wp:inline>
              </w:drawing>
            </w:r>
          </w:p>
        </w:tc>
      </w:tr>
      <w:tr w:rsidR="00B76031" w14:paraId="43B258DC" w14:textId="77777777" w:rsidTr="00A65D65">
        <w:tc>
          <w:tcPr>
            <w:tcW w:w="7716" w:type="dxa"/>
          </w:tcPr>
          <w:p w14:paraId="15CE4B46" w14:textId="6CE3771B" w:rsidR="00B76031" w:rsidRDefault="001416E2" w:rsidP="00E4460C">
            <w:pPr>
              <w:rPr>
                <w:rFonts w:ascii="Arial" w:hAnsi="Arial" w:cs="Arial"/>
                <w:b/>
                <w:bCs/>
                <w:sz w:val="24"/>
                <w:szCs w:val="24"/>
              </w:rPr>
            </w:pPr>
            <w:r w:rsidRPr="001416E2">
              <w:rPr>
                <w:rFonts w:ascii="Arial" w:hAnsi="Arial" w:cs="Arial"/>
                <w:b/>
                <w:bCs/>
                <w:sz w:val="24"/>
                <w:szCs w:val="24"/>
              </w:rPr>
              <w:t>I 2009 fanget Maldivenes regjering verdens oppmerksomhet ved å avholde et møte under vann, med alle ministrene iført dykkerutstyr. Dette var ment å rette fokus mot trusselen om at øyene ville bli oversvømt av havet. Vi har også sett mange reportasjer fra Kiribati de siste årene. Wikipedia hevdet tidligere at disse øyene ville være den første nasjonen som ville bli slukt av havet. Men ved å sammenligne flybilder fra 1950/60-tallet med bilder tatt i nyere tid, ser vi at de fleste av disse øyene faktisk har vokst. Som et resultat trakk Wikipedia tilbake sine tidligere påstander.</w:t>
            </w:r>
          </w:p>
        </w:tc>
        <w:tc>
          <w:tcPr>
            <w:tcW w:w="7735" w:type="dxa"/>
          </w:tcPr>
          <w:p w14:paraId="262A66B1" w14:textId="328BC102" w:rsidR="00B76031" w:rsidRPr="00A65D65" w:rsidRDefault="001416E2" w:rsidP="00E4460C">
            <w:pPr>
              <w:rPr>
                <w:rFonts w:ascii="Arial" w:hAnsi="Arial" w:cs="Arial"/>
                <w:b/>
                <w:bCs/>
                <w:sz w:val="24"/>
                <w:szCs w:val="24"/>
              </w:rPr>
            </w:pPr>
            <w:proofErr w:type="spellStart"/>
            <w:r w:rsidRPr="001416E2">
              <w:rPr>
                <w:rFonts w:ascii="Arial" w:hAnsi="Arial" w:cs="Arial"/>
                <w:b/>
                <w:bCs/>
                <w:sz w:val="24"/>
                <w:szCs w:val="24"/>
              </w:rPr>
              <w:t>Kandahalagalaa</w:t>
            </w:r>
            <w:proofErr w:type="spellEnd"/>
            <w:r w:rsidRPr="001416E2">
              <w:rPr>
                <w:rFonts w:ascii="Arial" w:hAnsi="Arial" w:cs="Arial"/>
                <w:b/>
                <w:bCs/>
                <w:sz w:val="24"/>
                <w:szCs w:val="24"/>
              </w:rPr>
              <w:t xml:space="preserve"> er en øy i Maldivene, og bilder viser hvordan kystlinjen har endret seg fra 1969 til 2021. Disse endringene er dokumentert gjennom tidligere satellittbilder. Det er viktig å merke seg at endringer i kystlinjen ikke bare har skjedd de siste 50 årene. En nylig publisert artikkel av </w:t>
            </w:r>
            <w:proofErr w:type="spellStart"/>
            <w:r w:rsidRPr="001416E2">
              <w:rPr>
                <w:rFonts w:ascii="Arial" w:hAnsi="Arial" w:cs="Arial"/>
                <w:b/>
                <w:bCs/>
                <w:sz w:val="24"/>
                <w:szCs w:val="24"/>
              </w:rPr>
              <w:t>Kench</w:t>
            </w:r>
            <w:proofErr w:type="spellEnd"/>
            <w:r w:rsidRPr="001416E2">
              <w:rPr>
                <w:rFonts w:ascii="Arial" w:hAnsi="Arial" w:cs="Arial"/>
                <w:b/>
                <w:bCs/>
                <w:sz w:val="24"/>
                <w:szCs w:val="24"/>
              </w:rPr>
              <w:t xml:space="preserve"> fra 2023 avslører at denne prosessen har pågått siden øya ble dannet for om lag 1400 år siden. I løpet av denne tidsperioden har øya gjennomgått betydelige endringer i kystlinjen, omfanget og bevegelsen av øya, i takt med at havnivået har sunket og steget gjennom kalde og varme perioder.</w:t>
            </w:r>
          </w:p>
        </w:tc>
      </w:tr>
    </w:tbl>
    <w:p w14:paraId="2D6C6C23" w14:textId="3FAE88FB" w:rsidR="00C60C1A" w:rsidRDefault="00C60C1A">
      <w:pPr>
        <w:rPr>
          <w:rFonts w:ascii="Arial" w:hAnsi="Arial" w:cs="Arial"/>
          <w:b/>
          <w:bCs/>
          <w:sz w:val="24"/>
          <w:szCs w:val="24"/>
        </w:rPr>
      </w:pPr>
    </w:p>
    <w:p w14:paraId="4A768E76" w14:textId="17B25C9C" w:rsidR="00386898" w:rsidRPr="00386898" w:rsidRDefault="00386898" w:rsidP="00386898">
      <w:pPr>
        <w:rPr>
          <w:rFonts w:ascii="Arial" w:hAnsi="Arial" w:cs="Arial"/>
          <w:b/>
          <w:bCs/>
          <w:sz w:val="24"/>
          <w:szCs w:val="24"/>
        </w:rPr>
      </w:pPr>
      <w:r w:rsidRPr="00386898">
        <w:rPr>
          <w:rFonts w:ascii="Arial" w:hAnsi="Arial" w:cs="Arial"/>
          <w:b/>
          <w:bCs/>
          <w:sz w:val="24"/>
          <w:szCs w:val="24"/>
        </w:rPr>
        <w:t xml:space="preserve">Den nylige studien av </w:t>
      </w:r>
      <w:proofErr w:type="spellStart"/>
      <w:r w:rsidRPr="00386898">
        <w:rPr>
          <w:rFonts w:ascii="Arial" w:hAnsi="Arial" w:cs="Arial"/>
          <w:b/>
          <w:bCs/>
          <w:sz w:val="24"/>
          <w:szCs w:val="24"/>
        </w:rPr>
        <w:t>Kench</w:t>
      </w:r>
      <w:proofErr w:type="spellEnd"/>
      <w:r w:rsidRPr="00386898">
        <w:rPr>
          <w:rFonts w:ascii="Arial" w:hAnsi="Arial" w:cs="Arial"/>
          <w:b/>
          <w:bCs/>
          <w:sz w:val="24"/>
          <w:szCs w:val="24"/>
        </w:rPr>
        <w:t xml:space="preserve"> undersøkte 1100 øyer over Stillehavet og Det indiske hav. Interessant nok, til tross for en økning i CO2-nivået fra 325 </w:t>
      </w:r>
      <w:proofErr w:type="spellStart"/>
      <w:r w:rsidRPr="00386898">
        <w:rPr>
          <w:rFonts w:ascii="Arial" w:hAnsi="Arial" w:cs="Arial"/>
          <w:b/>
          <w:bCs/>
          <w:sz w:val="24"/>
          <w:szCs w:val="24"/>
        </w:rPr>
        <w:t>ppm</w:t>
      </w:r>
      <w:proofErr w:type="spellEnd"/>
      <w:r w:rsidRPr="00386898">
        <w:rPr>
          <w:rFonts w:ascii="Arial" w:hAnsi="Arial" w:cs="Arial"/>
          <w:b/>
          <w:bCs/>
          <w:sz w:val="24"/>
          <w:szCs w:val="24"/>
        </w:rPr>
        <w:t xml:space="preserve"> til 420 </w:t>
      </w:r>
      <w:proofErr w:type="spellStart"/>
      <w:r w:rsidRPr="00386898">
        <w:rPr>
          <w:rFonts w:ascii="Arial" w:hAnsi="Arial" w:cs="Arial"/>
          <w:b/>
          <w:bCs/>
          <w:sz w:val="24"/>
          <w:szCs w:val="24"/>
        </w:rPr>
        <w:t>ppm</w:t>
      </w:r>
      <w:proofErr w:type="spellEnd"/>
      <w:r w:rsidRPr="00386898">
        <w:rPr>
          <w:rFonts w:ascii="Arial" w:hAnsi="Arial" w:cs="Arial"/>
          <w:b/>
          <w:bCs/>
          <w:sz w:val="24"/>
          <w:szCs w:val="24"/>
        </w:rPr>
        <w:t>, ble gjennomsnittsøya større i stedet for mindre. Bare tre små ubebodde øyer forsvant helt. Når vi sier “små”, refererer vi til øyer som bare er 30 meter brede sanddyner. Det kan være verdt å stille spørsmålet: Er det rettferdig å kalle dette en “ubebodd øy”?</w:t>
      </w:r>
    </w:p>
    <w:p w14:paraId="6C3E443A" w14:textId="30977F96" w:rsidR="00386898" w:rsidRPr="00386898" w:rsidRDefault="00386898" w:rsidP="00386898">
      <w:pPr>
        <w:rPr>
          <w:rFonts w:ascii="Arial" w:hAnsi="Arial" w:cs="Arial"/>
          <w:b/>
          <w:bCs/>
          <w:sz w:val="24"/>
          <w:szCs w:val="24"/>
        </w:rPr>
      </w:pPr>
      <w:r w:rsidRPr="00386898">
        <w:rPr>
          <w:rFonts w:ascii="Arial" w:hAnsi="Arial" w:cs="Arial"/>
          <w:b/>
          <w:bCs/>
          <w:sz w:val="24"/>
          <w:szCs w:val="24"/>
        </w:rPr>
        <w:t xml:space="preserve">Til tross for trusselen om menneskeskapte klimaendringer, har nesten hver øy som er større enn en tidel kvadratkilometer enten opprettholdt sin størrelse eller utvidet seg. Dette er en oppdatering på en tidligere undersøkelse av 709 øyer som viste at de for det meste vokste. Den nye undersøkelsen er ikke nødvendigvis en forbedring - </w:t>
      </w:r>
      <w:proofErr w:type="spellStart"/>
      <w:r w:rsidRPr="00386898">
        <w:rPr>
          <w:rFonts w:ascii="Arial" w:hAnsi="Arial" w:cs="Arial"/>
          <w:b/>
          <w:bCs/>
          <w:sz w:val="24"/>
          <w:szCs w:val="24"/>
        </w:rPr>
        <w:t>Kench</w:t>
      </w:r>
      <w:proofErr w:type="spellEnd"/>
      <w:r w:rsidRPr="00386898">
        <w:rPr>
          <w:rFonts w:ascii="Arial" w:hAnsi="Arial" w:cs="Arial"/>
          <w:b/>
          <w:bCs/>
          <w:sz w:val="24"/>
          <w:szCs w:val="24"/>
        </w:rPr>
        <w:t xml:space="preserve"> ser ut til å ha lagt til 400 svært små og mindre stabile øyer.</w:t>
      </w:r>
    </w:p>
    <w:p w14:paraId="6A3EA9AD" w14:textId="77777777" w:rsidR="00386898" w:rsidRDefault="00386898" w:rsidP="00386898">
      <w:pPr>
        <w:rPr>
          <w:rFonts w:ascii="Arial" w:hAnsi="Arial" w:cs="Arial"/>
          <w:b/>
          <w:bCs/>
          <w:sz w:val="24"/>
          <w:szCs w:val="24"/>
        </w:rPr>
      </w:pPr>
      <w:r w:rsidRPr="00386898">
        <w:rPr>
          <w:rFonts w:ascii="Arial" w:hAnsi="Arial" w:cs="Arial"/>
          <w:b/>
          <w:bCs/>
          <w:sz w:val="24"/>
          <w:szCs w:val="24"/>
        </w:rPr>
        <w:t>Samlet sett har disse studiene ikke klart å identifisere spesifikke felles faktorer for endringer i øyene, og har heller ikke klart å gi direkte og entydig bevis for klimaendringer som en mekanisme for de observerte endringene.</w:t>
      </w:r>
    </w:p>
    <w:p w14:paraId="723BA63B" w14:textId="77777777" w:rsidR="00386898" w:rsidRDefault="00386898" w:rsidP="003429A2">
      <w:pPr>
        <w:rPr>
          <w:rFonts w:ascii="Arial" w:hAnsi="Arial" w:cs="Arial"/>
          <w:b/>
          <w:bCs/>
          <w:sz w:val="24"/>
          <w:szCs w:val="24"/>
        </w:rPr>
      </w:pPr>
    </w:p>
    <w:p w14:paraId="4D1464C0" w14:textId="3F065D72" w:rsidR="00C9012B" w:rsidRPr="00C9012B" w:rsidRDefault="00C9012B" w:rsidP="003429A2">
      <w:pPr>
        <w:rPr>
          <w:rFonts w:ascii="Arial" w:hAnsi="Arial" w:cs="Arial"/>
          <w:b/>
          <w:bCs/>
          <w:sz w:val="24"/>
          <w:szCs w:val="24"/>
          <w:u w:val="single"/>
        </w:rPr>
      </w:pPr>
      <w:r w:rsidRPr="00C9012B">
        <w:rPr>
          <w:rFonts w:ascii="Arial" w:hAnsi="Arial" w:cs="Arial"/>
          <w:b/>
          <w:bCs/>
          <w:sz w:val="24"/>
          <w:szCs w:val="24"/>
          <w:u w:val="single"/>
        </w:rPr>
        <w:t>Charles Darwin</w:t>
      </w:r>
    </w:p>
    <w:p w14:paraId="2A5507BE" w14:textId="77777777" w:rsidR="00861723" w:rsidRPr="00861723" w:rsidRDefault="00861723" w:rsidP="00861723">
      <w:pPr>
        <w:rPr>
          <w:rFonts w:ascii="Arial" w:hAnsi="Arial" w:cs="Arial"/>
          <w:b/>
          <w:bCs/>
          <w:sz w:val="24"/>
          <w:szCs w:val="24"/>
        </w:rPr>
      </w:pPr>
      <w:r w:rsidRPr="00861723">
        <w:rPr>
          <w:rFonts w:ascii="Arial" w:hAnsi="Arial" w:cs="Arial"/>
          <w:b/>
          <w:bCs/>
          <w:sz w:val="24"/>
          <w:szCs w:val="24"/>
        </w:rPr>
        <w:t>Charles Darwin var pioneren som først forstod dynamikken i koralløyene. Selv om det ikke finnes noen uttalelse som kan beskrives som “gjennomtenkt” om Darwins teori om korallrevdannelse i de omfattende notatene om geologiske observasjoner fra tiden han tilbrakte på vestkysten av Sør-Amerika, finnes det flere referanser i feltnotatbøkene og brevene fra den søramerikanske perioden. Disse, selv om de er fragmentariske og indirekte, gir bevis på at Darwin hadde hovedpoengene i teorien klart i tankene før han forlot kontinentet. Han så frem til å verifisere teorien når han kunne observere Stillehavsøyene.</w:t>
      </w:r>
    </w:p>
    <w:p w14:paraId="52786AF7" w14:textId="7DB1C597" w:rsidR="00C9012B" w:rsidRDefault="00C9012B" w:rsidP="003429A2">
      <w:pPr>
        <w:rPr>
          <w:rFonts w:ascii="Arial" w:hAnsi="Arial" w:cs="Arial"/>
          <w:b/>
          <w:bCs/>
          <w:sz w:val="24"/>
          <w:szCs w:val="24"/>
        </w:rPr>
      </w:pPr>
    </w:p>
    <w:tbl>
      <w:tblPr>
        <w:tblStyle w:val="Tabellrutenett"/>
        <w:tblW w:w="15310" w:type="dxa"/>
        <w:tblInd w:w="-856" w:type="dxa"/>
        <w:tblLook w:val="04A0" w:firstRow="1" w:lastRow="0" w:firstColumn="1" w:lastColumn="0" w:noHBand="0" w:noVBand="1"/>
      </w:tblPr>
      <w:tblGrid>
        <w:gridCol w:w="9166"/>
        <w:gridCol w:w="6144"/>
      </w:tblGrid>
      <w:tr w:rsidR="0020111F" w14:paraId="4459EA1A" w14:textId="77777777" w:rsidTr="0020111F">
        <w:tc>
          <w:tcPr>
            <w:tcW w:w="9166" w:type="dxa"/>
          </w:tcPr>
          <w:p w14:paraId="2BB3728A" w14:textId="2F9AB802" w:rsidR="0020111F" w:rsidRDefault="0020111F" w:rsidP="003429A2">
            <w:pPr>
              <w:rPr>
                <w:rFonts w:ascii="Arial" w:hAnsi="Arial" w:cs="Arial"/>
                <w:b/>
                <w:bCs/>
                <w:sz w:val="24"/>
                <w:szCs w:val="24"/>
              </w:rPr>
            </w:pPr>
            <w:r>
              <w:rPr>
                <w:rFonts w:ascii="Arial" w:hAnsi="Arial" w:cs="Arial"/>
                <w:b/>
                <w:bCs/>
                <w:noProof/>
                <w:sz w:val="24"/>
                <w:szCs w:val="24"/>
              </w:rPr>
              <w:lastRenderedPageBreak/>
              <w:drawing>
                <wp:inline distT="0" distB="0" distL="0" distR="0" wp14:anchorId="6714ED0C" wp14:editId="01B363CA">
                  <wp:extent cx="5683250" cy="3778593"/>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391" cy="3825892"/>
                          </a:xfrm>
                          <a:prstGeom prst="rect">
                            <a:avLst/>
                          </a:prstGeom>
                          <a:noFill/>
                        </pic:spPr>
                      </pic:pic>
                    </a:graphicData>
                  </a:graphic>
                </wp:inline>
              </w:drawing>
            </w:r>
          </w:p>
        </w:tc>
        <w:tc>
          <w:tcPr>
            <w:tcW w:w="6144" w:type="dxa"/>
            <w:vMerge w:val="restart"/>
          </w:tcPr>
          <w:p w14:paraId="713A898E" w14:textId="77777777" w:rsidR="007069CE" w:rsidRDefault="007069CE" w:rsidP="0020111F">
            <w:pPr>
              <w:rPr>
                <w:rFonts w:ascii="Arial" w:hAnsi="Arial" w:cs="Arial"/>
                <w:b/>
                <w:bCs/>
                <w:sz w:val="24"/>
                <w:szCs w:val="24"/>
              </w:rPr>
            </w:pPr>
            <w:r w:rsidRPr="007069CE">
              <w:rPr>
                <w:rFonts w:ascii="Arial" w:hAnsi="Arial" w:cs="Arial"/>
                <w:b/>
                <w:bCs/>
                <w:sz w:val="24"/>
                <w:szCs w:val="24"/>
              </w:rPr>
              <w:t>Charles Darwin gir en detaljert beskrivelse av hvordan han utviklet teorien om korallrev i sin selvbiografi, på sidene 98-99.</w:t>
            </w:r>
          </w:p>
          <w:p w14:paraId="600A4CBC" w14:textId="77777777" w:rsidR="007069CE" w:rsidRDefault="007069CE" w:rsidP="0020111F">
            <w:pPr>
              <w:rPr>
                <w:rFonts w:ascii="Arial" w:hAnsi="Arial" w:cs="Arial"/>
                <w:b/>
                <w:bCs/>
                <w:sz w:val="24"/>
                <w:szCs w:val="24"/>
              </w:rPr>
            </w:pPr>
          </w:p>
          <w:p w14:paraId="70791C1A" w14:textId="6DBBFDF3" w:rsidR="0020111F" w:rsidRDefault="0020111F" w:rsidP="0020111F">
            <w:pPr>
              <w:rPr>
                <w:rFonts w:ascii="Arial" w:hAnsi="Arial" w:cs="Arial"/>
                <w:b/>
                <w:bCs/>
                <w:sz w:val="24"/>
                <w:szCs w:val="24"/>
              </w:rPr>
            </w:pPr>
            <w:r>
              <w:rPr>
                <w:rFonts w:ascii="Arial" w:hAnsi="Arial" w:cs="Arial"/>
                <w:b/>
                <w:bCs/>
                <w:sz w:val="24"/>
                <w:szCs w:val="24"/>
              </w:rPr>
              <w:t>«</w:t>
            </w:r>
            <w:r w:rsidRPr="0020111F">
              <w:rPr>
                <w:rFonts w:ascii="Arial" w:hAnsi="Arial" w:cs="Arial"/>
                <w:b/>
                <w:bCs/>
                <w:sz w:val="24"/>
                <w:szCs w:val="24"/>
              </w:rPr>
              <w:t xml:space="preserve">No </w:t>
            </w:r>
            <w:proofErr w:type="spellStart"/>
            <w:r w:rsidRPr="0020111F">
              <w:rPr>
                <w:rFonts w:ascii="Arial" w:hAnsi="Arial" w:cs="Arial"/>
                <w:b/>
                <w:bCs/>
                <w:sz w:val="24"/>
                <w:szCs w:val="24"/>
              </w:rPr>
              <w:t>other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work</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mine </w:t>
            </w:r>
            <w:proofErr w:type="spellStart"/>
            <w:r w:rsidRPr="0020111F">
              <w:rPr>
                <w:rFonts w:ascii="Arial" w:hAnsi="Arial" w:cs="Arial"/>
                <w:b/>
                <w:bCs/>
                <w:sz w:val="24"/>
                <w:szCs w:val="24"/>
              </w:rPr>
              <w:t>was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begun</w:t>
            </w:r>
            <w:proofErr w:type="spellEnd"/>
            <w:r w:rsidRPr="0020111F">
              <w:rPr>
                <w:rFonts w:ascii="Arial" w:hAnsi="Arial" w:cs="Arial"/>
                <w:b/>
                <w:bCs/>
                <w:sz w:val="24"/>
                <w:szCs w:val="24"/>
              </w:rPr>
              <w:t xml:space="preserve"> in so </w:t>
            </w:r>
            <w:proofErr w:type="spellStart"/>
            <w:r w:rsidRPr="0020111F">
              <w:rPr>
                <w:rFonts w:ascii="Arial" w:hAnsi="Arial" w:cs="Arial"/>
                <w:b/>
                <w:bCs/>
                <w:sz w:val="24"/>
                <w:szCs w:val="24"/>
              </w:rPr>
              <w:t>deductive</w:t>
            </w:r>
            <w:proofErr w:type="spellEnd"/>
            <w:r w:rsidRPr="0020111F">
              <w:rPr>
                <w:rFonts w:ascii="Arial" w:hAnsi="Arial" w:cs="Arial"/>
                <w:b/>
                <w:bCs/>
                <w:sz w:val="24"/>
                <w:szCs w:val="24"/>
              </w:rPr>
              <w:t xml:space="preserve"> a spirit as </w:t>
            </w:r>
            <w:proofErr w:type="spellStart"/>
            <w:r w:rsidRPr="0020111F">
              <w:rPr>
                <w:rFonts w:ascii="Arial" w:hAnsi="Arial" w:cs="Arial"/>
                <w:b/>
                <w:bCs/>
                <w:sz w:val="24"/>
                <w:szCs w:val="24"/>
              </w:rPr>
              <w:t>this</w:t>
            </w:r>
            <w:proofErr w:type="spellEnd"/>
            <w:r w:rsidRPr="0020111F">
              <w:rPr>
                <w:rFonts w:ascii="Arial" w:hAnsi="Arial" w:cs="Arial"/>
                <w:b/>
                <w:bCs/>
                <w:sz w:val="24"/>
                <w:szCs w:val="24"/>
              </w:rPr>
              <w:t xml:space="preserve">; for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whole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theory</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was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thought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out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west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coast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S. America </w:t>
            </w:r>
            <w:proofErr w:type="spellStart"/>
            <w:r w:rsidRPr="0020111F">
              <w:rPr>
                <w:rFonts w:ascii="Arial" w:hAnsi="Arial" w:cs="Arial"/>
                <w:b/>
                <w:bCs/>
                <w:sz w:val="24"/>
                <w:szCs w:val="24"/>
              </w:rPr>
              <w:t>before</w:t>
            </w:r>
            <w:proofErr w:type="spellEnd"/>
            <w:r w:rsidRPr="0020111F">
              <w:rPr>
                <w:rFonts w:ascii="Arial" w:hAnsi="Arial" w:cs="Arial"/>
                <w:b/>
                <w:bCs/>
                <w:sz w:val="24"/>
                <w:szCs w:val="24"/>
              </w:rPr>
              <w:t xml:space="preserve"> I </w:t>
            </w:r>
            <w:proofErr w:type="spellStart"/>
            <w:r w:rsidRPr="0020111F">
              <w:rPr>
                <w:rFonts w:ascii="Arial" w:hAnsi="Arial" w:cs="Arial"/>
                <w:b/>
                <w:bCs/>
                <w:sz w:val="24"/>
                <w:szCs w:val="24"/>
              </w:rPr>
              <w:t>had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seen</w:t>
            </w:r>
            <w:proofErr w:type="spellEnd"/>
            <w:r w:rsidRPr="0020111F">
              <w:rPr>
                <w:rFonts w:ascii="Arial" w:hAnsi="Arial" w:cs="Arial"/>
                <w:b/>
                <w:bCs/>
                <w:sz w:val="24"/>
                <w:szCs w:val="24"/>
              </w:rPr>
              <w:t xml:space="preserve"> a true </w:t>
            </w:r>
            <w:proofErr w:type="spellStart"/>
            <w:r w:rsidRPr="0020111F">
              <w:rPr>
                <w:rFonts w:ascii="Arial" w:hAnsi="Arial" w:cs="Arial"/>
                <w:b/>
                <w:bCs/>
                <w:sz w:val="24"/>
                <w:szCs w:val="24"/>
              </w:rPr>
              <w:t>coral</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reef</w:t>
            </w:r>
            <w:proofErr w:type="spellEnd"/>
            <w:r w:rsidRPr="0020111F">
              <w:rPr>
                <w:rFonts w:ascii="Arial" w:hAnsi="Arial" w:cs="Arial"/>
                <w:b/>
                <w:bCs/>
                <w:sz w:val="24"/>
                <w:szCs w:val="24"/>
              </w:rPr>
              <w:t xml:space="preserve">. I </w:t>
            </w:r>
            <w:proofErr w:type="spellStart"/>
            <w:r w:rsidRPr="0020111F">
              <w:rPr>
                <w:rFonts w:ascii="Arial" w:hAnsi="Arial" w:cs="Arial"/>
                <w:b/>
                <w:bCs/>
                <w:sz w:val="24"/>
                <w:szCs w:val="24"/>
              </w:rPr>
              <w:t>had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therefore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only</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verify</w:t>
            </w:r>
            <w:proofErr w:type="spellEnd"/>
            <w:r w:rsidRPr="0020111F">
              <w:rPr>
                <w:rFonts w:ascii="Arial" w:hAnsi="Arial" w:cs="Arial"/>
                <w:b/>
                <w:bCs/>
                <w:sz w:val="24"/>
                <w:szCs w:val="24"/>
              </w:rPr>
              <w:t xml:space="preserve"> and </w:t>
            </w:r>
            <w:proofErr w:type="spellStart"/>
            <w:r w:rsidRPr="0020111F">
              <w:rPr>
                <w:rFonts w:ascii="Arial" w:hAnsi="Arial" w:cs="Arial"/>
                <w:b/>
                <w:bCs/>
                <w:sz w:val="24"/>
                <w:szCs w:val="24"/>
              </w:rPr>
              <w:t>extend</w:t>
            </w:r>
            <w:proofErr w:type="spellEnd"/>
            <w:r w:rsidRPr="0020111F">
              <w:rPr>
                <w:rFonts w:ascii="Arial" w:hAnsi="Arial" w:cs="Arial"/>
                <w:b/>
                <w:bCs/>
                <w:sz w:val="24"/>
                <w:szCs w:val="24"/>
              </w:rPr>
              <w:t xml:space="preserve"> my </w:t>
            </w:r>
            <w:proofErr w:type="spellStart"/>
            <w:r w:rsidRPr="0020111F">
              <w:rPr>
                <w:rFonts w:ascii="Arial" w:hAnsi="Arial" w:cs="Arial"/>
                <w:b/>
                <w:bCs/>
                <w:sz w:val="24"/>
                <w:szCs w:val="24"/>
              </w:rPr>
              <w:t>views</w:t>
            </w:r>
            <w:proofErr w:type="spellEnd"/>
            <w:r w:rsidRPr="0020111F">
              <w:rPr>
                <w:rFonts w:ascii="Arial" w:hAnsi="Arial" w:cs="Arial"/>
                <w:b/>
                <w:bCs/>
                <w:sz w:val="24"/>
                <w:szCs w:val="24"/>
              </w:rPr>
              <w:t xml:space="preserve"> by a </w:t>
            </w:r>
            <w:proofErr w:type="spellStart"/>
            <w:r w:rsidRPr="0020111F">
              <w:rPr>
                <w:rFonts w:ascii="Arial" w:hAnsi="Arial" w:cs="Arial"/>
                <w:b/>
                <w:bCs/>
                <w:sz w:val="24"/>
                <w:szCs w:val="24"/>
              </w:rPr>
              <w:t>careful</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examination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living</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reefs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But</w:t>
            </w:r>
            <w:proofErr w:type="spellEnd"/>
            <w:r w:rsidRPr="0020111F">
              <w:rPr>
                <w:rFonts w:ascii="Arial" w:hAnsi="Arial" w:cs="Arial"/>
                <w:b/>
                <w:bCs/>
                <w:sz w:val="24"/>
                <w:szCs w:val="24"/>
              </w:rPr>
              <w:t xml:space="preserve"> it </w:t>
            </w:r>
            <w:proofErr w:type="spellStart"/>
            <w:r w:rsidRPr="0020111F">
              <w:rPr>
                <w:rFonts w:ascii="Arial" w:hAnsi="Arial" w:cs="Arial"/>
                <w:b/>
                <w:bCs/>
                <w:sz w:val="24"/>
                <w:szCs w:val="24"/>
              </w:rPr>
              <w:t>should</w:t>
            </w:r>
            <w:proofErr w:type="spellEnd"/>
            <w:r w:rsidRPr="0020111F">
              <w:rPr>
                <w:rFonts w:ascii="Arial" w:hAnsi="Arial" w:cs="Arial"/>
                <w:b/>
                <w:bCs/>
                <w:sz w:val="24"/>
                <w:szCs w:val="24"/>
              </w:rPr>
              <w:t xml:space="preserve"> be </w:t>
            </w:r>
            <w:proofErr w:type="spellStart"/>
            <w:r w:rsidRPr="0020111F">
              <w:rPr>
                <w:rFonts w:ascii="Arial" w:hAnsi="Arial" w:cs="Arial"/>
                <w:b/>
                <w:bCs/>
                <w:sz w:val="24"/>
                <w:szCs w:val="24"/>
              </w:rPr>
              <w:t>observed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that</w:t>
            </w:r>
            <w:proofErr w:type="spellEnd"/>
            <w:r w:rsidRPr="0020111F">
              <w:rPr>
                <w:rFonts w:ascii="Arial" w:hAnsi="Arial" w:cs="Arial"/>
                <w:b/>
                <w:bCs/>
                <w:sz w:val="24"/>
                <w:szCs w:val="24"/>
              </w:rPr>
              <w:t xml:space="preserve"> I </w:t>
            </w:r>
            <w:proofErr w:type="spellStart"/>
            <w:r w:rsidRPr="0020111F">
              <w:rPr>
                <w:rFonts w:ascii="Arial" w:hAnsi="Arial" w:cs="Arial"/>
                <w:b/>
                <w:bCs/>
                <w:sz w:val="24"/>
                <w:szCs w:val="24"/>
              </w:rPr>
              <w:t>had</w:t>
            </w:r>
            <w:proofErr w:type="spellEnd"/>
            <w:r w:rsidRPr="0020111F">
              <w:rPr>
                <w:rFonts w:ascii="Arial" w:hAnsi="Arial" w:cs="Arial"/>
                <w:b/>
                <w:bCs/>
                <w:sz w:val="24"/>
                <w:szCs w:val="24"/>
              </w:rPr>
              <w:t xml:space="preserve"> during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two</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previous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years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been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incessantly</w:t>
            </w:r>
            <w:proofErr w:type="spellEnd"/>
            <w:r w:rsidRPr="0020111F">
              <w:rPr>
                <w:rFonts w:ascii="Arial" w:hAnsi="Arial" w:cs="Arial"/>
                <w:b/>
                <w:bCs/>
                <w:sz w:val="24"/>
                <w:szCs w:val="24"/>
              </w:rPr>
              <w:t xml:space="preserve"> attending to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effects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shores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S. America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intermittent </w:t>
            </w:r>
            <w:proofErr w:type="spellStart"/>
            <w:r w:rsidRPr="0020111F">
              <w:rPr>
                <w:rFonts w:ascii="Arial" w:hAnsi="Arial" w:cs="Arial"/>
                <w:b/>
                <w:bCs/>
                <w:sz w:val="24"/>
                <w:szCs w:val="24"/>
              </w:rPr>
              <w:t>elevation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land, </w:t>
            </w:r>
            <w:proofErr w:type="spellStart"/>
            <w:r w:rsidRPr="0020111F">
              <w:rPr>
                <w:rFonts w:ascii="Arial" w:hAnsi="Arial" w:cs="Arial"/>
                <w:b/>
                <w:bCs/>
                <w:sz w:val="24"/>
                <w:szCs w:val="24"/>
              </w:rPr>
              <w:t>together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with</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denudation</w:t>
            </w:r>
            <w:proofErr w:type="spellEnd"/>
            <w:r w:rsidRPr="0020111F">
              <w:rPr>
                <w:rFonts w:ascii="Arial" w:hAnsi="Arial" w:cs="Arial"/>
                <w:b/>
                <w:bCs/>
                <w:sz w:val="24"/>
                <w:szCs w:val="24"/>
              </w:rPr>
              <w:t xml:space="preserve"> and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deposition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sediment. This </w:t>
            </w:r>
            <w:proofErr w:type="spellStart"/>
            <w:r w:rsidRPr="0020111F">
              <w:rPr>
                <w:rFonts w:ascii="Arial" w:hAnsi="Arial" w:cs="Arial"/>
                <w:b/>
                <w:bCs/>
                <w:sz w:val="24"/>
                <w:szCs w:val="24"/>
              </w:rPr>
              <w:t>necessarily</w:t>
            </w:r>
            <w:proofErr w:type="spellEnd"/>
            <w:r w:rsidRPr="0020111F">
              <w:rPr>
                <w:rFonts w:ascii="Arial" w:hAnsi="Arial" w:cs="Arial"/>
                <w:b/>
                <w:bCs/>
                <w:sz w:val="24"/>
                <w:szCs w:val="24"/>
              </w:rPr>
              <w:t xml:space="preserve"> led </w:t>
            </w:r>
            <w:proofErr w:type="spellStart"/>
            <w:r w:rsidRPr="0020111F">
              <w:rPr>
                <w:rFonts w:ascii="Arial" w:hAnsi="Arial" w:cs="Arial"/>
                <w:b/>
                <w:bCs/>
                <w:sz w:val="24"/>
                <w:szCs w:val="24"/>
              </w:rPr>
              <w:t>me</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reflect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much</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effects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subsidence</w:t>
            </w:r>
            <w:proofErr w:type="spellEnd"/>
            <w:r w:rsidRPr="0020111F">
              <w:rPr>
                <w:rFonts w:ascii="Arial" w:hAnsi="Arial" w:cs="Arial"/>
                <w:b/>
                <w:bCs/>
                <w:sz w:val="24"/>
                <w:szCs w:val="24"/>
              </w:rPr>
              <w:t xml:space="preserve">, and it </w:t>
            </w:r>
            <w:proofErr w:type="spellStart"/>
            <w:r w:rsidRPr="0020111F">
              <w:rPr>
                <w:rFonts w:ascii="Arial" w:hAnsi="Arial" w:cs="Arial"/>
                <w:b/>
                <w:bCs/>
                <w:sz w:val="24"/>
                <w:szCs w:val="24"/>
              </w:rPr>
              <w:t>was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easy</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replace</w:t>
            </w:r>
            <w:proofErr w:type="spellEnd"/>
            <w:r w:rsidRPr="0020111F">
              <w:rPr>
                <w:rFonts w:ascii="Arial" w:hAnsi="Arial" w:cs="Arial"/>
                <w:b/>
                <w:bCs/>
                <w:sz w:val="24"/>
                <w:szCs w:val="24"/>
              </w:rPr>
              <w:t xml:space="preserve"> in </w:t>
            </w:r>
            <w:proofErr w:type="spellStart"/>
            <w:r w:rsidRPr="0020111F">
              <w:rPr>
                <w:rFonts w:ascii="Arial" w:hAnsi="Arial" w:cs="Arial"/>
                <w:b/>
                <w:bCs/>
                <w:sz w:val="24"/>
                <w:szCs w:val="24"/>
              </w:rPr>
              <w:t>imagination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continued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deposition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sediment by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upward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growth</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coral</w:t>
            </w:r>
            <w:proofErr w:type="spellEnd"/>
            <w:r w:rsidRPr="0020111F">
              <w:rPr>
                <w:rFonts w:ascii="Arial" w:hAnsi="Arial" w:cs="Arial"/>
                <w:b/>
                <w:bCs/>
                <w:sz w:val="24"/>
                <w:szCs w:val="24"/>
              </w:rPr>
              <w:t xml:space="preserve">. To do </w:t>
            </w:r>
            <w:proofErr w:type="spellStart"/>
            <w:r w:rsidRPr="0020111F">
              <w:rPr>
                <w:rFonts w:ascii="Arial" w:hAnsi="Arial" w:cs="Arial"/>
                <w:b/>
                <w:bCs/>
                <w:sz w:val="24"/>
                <w:szCs w:val="24"/>
              </w:rPr>
              <w:t>this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was</w:t>
            </w:r>
            <w:proofErr w:type="spellEnd"/>
            <w:r w:rsidRPr="0020111F">
              <w:rPr>
                <w:rFonts w:ascii="Arial" w:hAnsi="Arial" w:cs="Arial"/>
                <w:b/>
                <w:bCs/>
                <w:sz w:val="24"/>
                <w:szCs w:val="24"/>
              </w:rPr>
              <w:t xml:space="preserve"> to form my </w:t>
            </w:r>
            <w:proofErr w:type="spellStart"/>
            <w:r w:rsidRPr="0020111F">
              <w:rPr>
                <w:rFonts w:ascii="Arial" w:hAnsi="Arial" w:cs="Arial"/>
                <w:b/>
                <w:bCs/>
                <w:sz w:val="24"/>
                <w:szCs w:val="24"/>
              </w:rPr>
              <w:t>theory</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formation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barrier-</w:t>
            </w:r>
            <w:proofErr w:type="spellStart"/>
            <w:r w:rsidRPr="0020111F">
              <w:rPr>
                <w:rFonts w:ascii="Arial" w:hAnsi="Arial" w:cs="Arial"/>
                <w:b/>
                <w:bCs/>
                <w:sz w:val="24"/>
                <w:szCs w:val="24"/>
              </w:rPr>
              <w:t>reefs</w:t>
            </w:r>
            <w:proofErr w:type="spellEnd"/>
            <w:r w:rsidRPr="0020111F">
              <w:rPr>
                <w:rFonts w:ascii="Arial" w:hAnsi="Arial" w:cs="Arial"/>
                <w:b/>
                <w:bCs/>
                <w:sz w:val="24"/>
                <w:szCs w:val="24"/>
              </w:rPr>
              <w:t xml:space="preserve"> and atolls.</w:t>
            </w:r>
            <w:r>
              <w:rPr>
                <w:rFonts w:ascii="Arial" w:hAnsi="Arial" w:cs="Arial"/>
                <w:b/>
                <w:bCs/>
                <w:sz w:val="24"/>
                <w:szCs w:val="24"/>
              </w:rPr>
              <w:t>»</w:t>
            </w:r>
          </w:p>
          <w:p w14:paraId="0DF30BAD" w14:textId="77777777" w:rsidR="0020111F" w:rsidRDefault="0020111F" w:rsidP="0020111F">
            <w:pPr>
              <w:rPr>
                <w:rFonts w:ascii="Arial" w:hAnsi="Arial" w:cs="Arial"/>
                <w:b/>
                <w:bCs/>
                <w:sz w:val="24"/>
                <w:szCs w:val="24"/>
              </w:rPr>
            </w:pPr>
          </w:p>
          <w:p w14:paraId="4A8693D3" w14:textId="77777777" w:rsidR="0020111F" w:rsidRDefault="0020111F" w:rsidP="0020111F">
            <w:pPr>
              <w:rPr>
                <w:rFonts w:ascii="Arial" w:hAnsi="Arial" w:cs="Arial"/>
                <w:b/>
                <w:bCs/>
                <w:sz w:val="24"/>
                <w:szCs w:val="24"/>
              </w:rPr>
            </w:pPr>
          </w:p>
          <w:p w14:paraId="1E3DCFCF" w14:textId="401396A2" w:rsidR="0020111F" w:rsidRPr="0020111F" w:rsidRDefault="0020111F" w:rsidP="0020111F">
            <w:pPr>
              <w:rPr>
                <w:rFonts w:ascii="Arial" w:hAnsi="Arial" w:cs="Arial"/>
                <w:b/>
                <w:bCs/>
                <w:sz w:val="24"/>
                <w:szCs w:val="24"/>
              </w:rPr>
            </w:pPr>
          </w:p>
        </w:tc>
      </w:tr>
      <w:tr w:rsidR="0020111F" w14:paraId="026269BA" w14:textId="77777777" w:rsidTr="0020111F">
        <w:tc>
          <w:tcPr>
            <w:tcW w:w="9166" w:type="dxa"/>
          </w:tcPr>
          <w:p w14:paraId="4876C03C" w14:textId="62541D50" w:rsidR="0020111F" w:rsidRPr="00C9012B" w:rsidRDefault="0040137C" w:rsidP="00C9012B">
            <w:pPr>
              <w:rPr>
                <w:rFonts w:ascii="Arial" w:hAnsi="Arial" w:cs="Arial"/>
                <w:b/>
                <w:bCs/>
                <w:sz w:val="24"/>
                <w:szCs w:val="24"/>
              </w:rPr>
            </w:pPr>
            <w:r w:rsidRPr="0040137C">
              <w:rPr>
                <w:rFonts w:ascii="Arial" w:hAnsi="Arial" w:cs="Arial"/>
                <w:b/>
                <w:bCs/>
                <w:sz w:val="24"/>
                <w:szCs w:val="24"/>
              </w:rPr>
              <w:t>Darwins håndfargede illustrasjon viser et tverrsnitt av revet ved Cocos (</w:t>
            </w:r>
            <w:proofErr w:type="spellStart"/>
            <w:r w:rsidRPr="0040137C">
              <w:rPr>
                <w:rFonts w:ascii="Arial" w:hAnsi="Arial" w:cs="Arial"/>
                <w:b/>
                <w:bCs/>
                <w:sz w:val="24"/>
                <w:szCs w:val="24"/>
              </w:rPr>
              <w:t>Keeling</w:t>
            </w:r>
            <w:proofErr w:type="spellEnd"/>
            <w:r w:rsidRPr="0040137C">
              <w:rPr>
                <w:rFonts w:ascii="Arial" w:hAnsi="Arial" w:cs="Arial"/>
                <w:b/>
                <w:bCs/>
                <w:sz w:val="24"/>
                <w:szCs w:val="24"/>
              </w:rPr>
              <w:t>) atollen.</w:t>
            </w:r>
          </w:p>
        </w:tc>
        <w:tc>
          <w:tcPr>
            <w:tcW w:w="6144" w:type="dxa"/>
            <w:vMerge/>
          </w:tcPr>
          <w:p w14:paraId="0EB9A101" w14:textId="77777777" w:rsidR="0020111F" w:rsidRDefault="0020111F" w:rsidP="003429A2">
            <w:pPr>
              <w:rPr>
                <w:rFonts w:ascii="Arial" w:hAnsi="Arial" w:cs="Arial"/>
                <w:b/>
                <w:bCs/>
                <w:sz w:val="24"/>
                <w:szCs w:val="24"/>
              </w:rPr>
            </w:pPr>
          </w:p>
        </w:tc>
      </w:tr>
    </w:tbl>
    <w:p w14:paraId="4E389DDF" w14:textId="77777777" w:rsidR="00C9012B" w:rsidRPr="00C9012B" w:rsidRDefault="00C9012B" w:rsidP="003429A2">
      <w:pPr>
        <w:rPr>
          <w:rFonts w:ascii="Arial" w:hAnsi="Arial" w:cs="Arial"/>
          <w:b/>
          <w:bCs/>
          <w:sz w:val="24"/>
          <w:szCs w:val="24"/>
        </w:rPr>
      </w:pPr>
    </w:p>
    <w:p w14:paraId="2F4B852E" w14:textId="029281F8" w:rsidR="00C9012B" w:rsidRPr="0020111F" w:rsidRDefault="0020111F" w:rsidP="0020111F">
      <w:pPr>
        <w:rPr>
          <w:rFonts w:ascii="Arial" w:hAnsi="Arial" w:cs="Arial"/>
          <w:b/>
          <w:bCs/>
          <w:sz w:val="24"/>
          <w:szCs w:val="24"/>
        </w:rPr>
      </w:pPr>
      <w:r>
        <w:rPr>
          <w:rFonts w:ascii="Arial" w:hAnsi="Arial" w:cs="Arial"/>
          <w:b/>
          <w:bCs/>
          <w:sz w:val="24"/>
          <w:szCs w:val="24"/>
        </w:rPr>
        <w:t>«</w:t>
      </w:r>
      <w:r w:rsidRPr="0020111F">
        <w:rPr>
          <w:rFonts w:ascii="Arial" w:hAnsi="Arial" w:cs="Arial"/>
          <w:b/>
          <w:bCs/>
          <w:sz w:val="24"/>
          <w:szCs w:val="24"/>
        </w:rPr>
        <w:t xml:space="preserve">12th. [April 1836] In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morning</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stood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out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Lagoon</w:t>
      </w:r>
      <w:proofErr w:type="spellEnd"/>
      <w:r w:rsidRPr="0020111F">
        <w:rPr>
          <w:rFonts w:ascii="Arial" w:hAnsi="Arial" w:cs="Arial"/>
          <w:b/>
          <w:bCs/>
          <w:sz w:val="24"/>
          <w:szCs w:val="24"/>
        </w:rPr>
        <w:t xml:space="preserve">. I am glad </w:t>
      </w:r>
      <w:proofErr w:type="spellStart"/>
      <w:r w:rsidRPr="0020111F">
        <w:rPr>
          <w:rFonts w:ascii="Arial" w:hAnsi="Arial" w:cs="Arial"/>
          <w:b/>
          <w:bCs/>
          <w:sz w:val="24"/>
          <w:szCs w:val="24"/>
        </w:rPr>
        <w:t>we</w:t>
      </w:r>
      <w:proofErr w:type="spellEnd"/>
      <w:r w:rsidRPr="0020111F">
        <w:rPr>
          <w:rFonts w:ascii="Arial" w:hAnsi="Arial" w:cs="Arial"/>
          <w:b/>
          <w:bCs/>
          <w:sz w:val="24"/>
          <w:szCs w:val="24"/>
        </w:rPr>
        <w:t xml:space="preserve"> have </w:t>
      </w:r>
      <w:proofErr w:type="spellStart"/>
      <w:r w:rsidRPr="0020111F">
        <w:rPr>
          <w:rFonts w:ascii="Arial" w:hAnsi="Arial" w:cs="Arial"/>
          <w:b/>
          <w:bCs/>
          <w:sz w:val="24"/>
          <w:szCs w:val="24"/>
        </w:rPr>
        <w:t>visited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these</w:t>
      </w:r>
      <w:proofErr w:type="spellEnd"/>
      <w:r w:rsidRPr="0020111F">
        <w:rPr>
          <w:rFonts w:ascii="Arial" w:hAnsi="Arial" w:cs="Arial"/>
          <w:b/>
          <w:bCs/>
          <w:sz w:val="24"/>
          <w:szCs w:val="24"/>
        </w:rPr>
        <w:t xml:space="preserve"> Islands; </w:t>
      </w:r>
      <w:proofErr w:type="spellStart"/>
      <w:r w:rsidRPr="0020111F">
        <w:rPr>
          <w:rFonts w:ascii="Arial" w:hAnsi="Arial" w:cs="Arial"/>
          <w:b/>
          <w:bCs/>
          <w:sz w:val="24"/>
          <w:szCs w:val="24"/>
        </w:rPr>
        <w:t>such</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formations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surely</w:t>
      </w:r>
      <w:proofErr w:type="spellEnd"/>
      <w:r w:rsidRPr="0020111F">
        <w:rPr>
          <w:rFonts w:ascii="Arial" w:hAnsi="Arial" w:cs="Arial"/>
          <w:b/>
          <w:bCs/>
          <w:sz w:val="24"/>
          <w:szCs w:val="24"/>
        </w:rPr>
        <w:t xml:space="preserve"> rank </w:t>
      </w:r>
      <w:proofErr w:type="spellStart"/>
      <w:r w:rsidRPr="0020111F">
        <w:rPr>
          <w:rFonts w:ascii="Arial" w:hAnsi="Arial" w:cs="Arial"/>
          <w:b/>
          <w:bCs/>
          <w:sz w:val="24"/>
          <w:szCs w:val="24"/>
        </w:rPr>
        <w:t>high</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amongst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wonderful</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objects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this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world</w:t>
      </w:r>
      <w:proofErr w:type="spellEnd"/>
      <w:r w:rsidRPr="0020111F">
        <w:rPr>
          <w:rFonts w:ascii="Arial" w:hAnsi="Arial" w:cs="Arial"/>
          <w:b/>
          <w:bCs/>
          <w:sz w:val="24"/>
          <w:szCs w:val="24"/>
        </w:rPr>
        <w:t xml:space="preserve">. It is not a </w:t>
      </w:r>
      <w:proofErr w:type="spellStart"/>
      <w:r w:rsidRPr="0020111F">
        <w:rPr>
          <w:rFonts w:ascii="Arial" w:hAnsi="Arial" w:cs="Arial"/>
          <w:b/>
          <w:bCs/>
          <w:sz w:val="24"/>
          <w:szCs w:val="24"/>
        </w:rPr>
        <w:t>wonder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which</w:t>
      </w:r>
      <w:proofErr w:type="spellEnd"/>
      <w:r w:rsidRPr="0020111F">
        <w:rPr>
          <w:rFonts w:ascii="Arial" w:hAnsi="Arial" w:cs="Arial"/>
          <w:b/>
          <w:bCs/>
          <w:sz w:val="24"/>
          <w:szCs w:val="24"/>
        </w:rPr>
        <w:t xml:space="preserve"> at first </w:t>
      </w:r>
      <w:proofErr w:type="spellStart"/>
      <w:r w:rsidRPr="0020111F">
        <w:rPr>
          <w:rFonts w:ascii="Arial" w:hAnsi="Arial" w:cs="Arial"/>
          <w:b/>
          <w:bCs/>
          <w:sz w:val="24"/>
          <w:szCs w:val="24"/>
        </w:rPr>
        <w:t>strikes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eye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body, </w:t>
      </w:r>
      <w:proofErr w:type="spellStart"/>
      <w:r w:rsidRPr="0020111F">
        <w:rPr>
          <w:rFonts w:ascii="Arial" w:hAnsi="Arial" w:cs="Arial"/>
          <w:b/>
          <w:bCs/>
          <w:sz w:val="24"/>
          <w:szCs w:val="24"/>
        </w:rPr>
        <w:t>but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rather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after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reflection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eye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reason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feel</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surprised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when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travellers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relate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accounts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vast piles &amp; </w:t>
      </w:r>
      <w:proofErr w:type="spellStart"/>
      <w:r w:rsidRPr="0020111F">
        <w:rPr>
          <w:rFonts w:ascii="Arial" w:hAnsi="Arial" w:cs="Arial"/>
          <w:b/>
          <w:bCs/>
          <w:sz w:val="24"/>
          <w:szCs w:val="24"/>
        </w:rPr>
        <w:t>extent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some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ancient</w:t>
      </w:r>
      <w:proofErr w:type="spellEnd"/>
      <w:r w:rsidRPr="0020111F">
        <w:rPr>
          <w:rFonts w:ascii="Arial" w:hAnsi="Arial" w:cs="Arial"/>
          <w:b/>
          <w:bCs/>
          <w:sz w:val="24"/>
          <w:szCs w:val="24"/>
        </w:rPr>
        <w:t xml:space="preserve"> ruins; </w:t>
      </w:r>
      <w:proofErr w:type="spellStart"/>
      <w:r w:rsidRPr="0020111F">
        <w:rPr>
          <w:rFonts w:ascii="Arial" w:hAnsi="Arial" w:cs="Arial"/>
          <w:b/>
          <w:bCs/>
          <w:sz w:val="24"/>
          <w:szCs w:val="24"/>
        </w:rPr>
        <w:t>but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how</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insignificant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are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greatest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these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when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compared</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matter </w:t>
      </w:r>
      <w:proofErr w:type="spellStart"/>
      <w:r w:rsidRPr="0020111F">
        <w:rPr>
          <w:rFonts w:ascii="Arial" w:hAnsi="Arial" w:cs="Arial"/>
          <w:b/>
          <w:bCs/>
          <w:sz w:val="24"/>
          <w:szCs w:val="24"/>
        </w:rPr>
        <w:t>here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accumulated</w:t>
      </w:r>
      <w:proofErr w:type="spellEnd"/>
      <w:r w:rsidRPr="0020111F">
        <w:rPr>
          <w:rFonts w:ascii="Arial" w:hAnsi="Arial" w:cs="Arial"/>
          <w:b/>
          <w:bCs/>
          <w:sz w:val="24"/>
          <w:szCs w:val="24"/>
        </w:rPr>
        <w:t xml:space="preserve"> by </w:t>
      </w:r>
      <w:proofErr w:type="spellStart"/>
      <w:r w:rsidRPr="0020111F">
        <w:rPr>
          <w:rFonts w:ascii="Arial" w:hAnsi="Arial" w:cs="Arial"/>
          <w:b/>
          <w:bCs/>
          <w:sz w:val="24"/>
          <w:szCs w:val="24"/>
        </w:rPr>
        <w:t>various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small</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animals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Throughout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whole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group</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Islands, </w:t>
      </w:r>
      <w:proofErr w:type="spellStart"/>
      <w:r w:rsidRPr="0020111F">
        <w:rPr>
          <w:rFonts w:ascii="Arial" w:hAnsi="Arial" w:cs="Arial"/>
          <w:b/>
          <w:bCs/>
          <w:sz w:val="24"/>
          <w:szCs w:val="24"/>
        </w:rPr>
        <w:t>every</w:t>
      </w:r>
      <w:proofErr w:type="spellEnd"/>
      <w:r w:rsidRPr="0020111F">
        <w:rPr>
          <w:rFonts w:ascii="Arial" w:hAnsi="Arial" w:cs="Arial"/>
          <w:b/>
          <w:bCs/>
          <w:sz w:val="24"/>
          <w:szCs w:val="24"/>
        </w:rPr>
        <w:t xml:space="preserve"> single atom, </w:t>
      </w:r>
      <w:proofErr w:type="spellStart"/>
      <w:r w:rsidRPr="0020111F">
        <w:rPr>
          <w:rFonts w:ascii="Arial" w:hAnsi="Arial" w:cs="Arial"/>
          <w:b/>
          <w:bCs/>
          <w:sz w:val="24"/>
          <w:szCs w:val="24"/>
        </w:rPr>
        <w:t>even</w:t>
      </w:r>
      <w:proofErr w:type="spellEnd"/>
      <w:r w:rsidRPr="0020111F">
        <w:rPr>
          <w:rFonts w:ascii="Arial" w:hAnsi="Arial" w:cs="Arial"/>
          <w:b/>
          <w:bCs/>
          <w:sz w:val="24"/>
          <w:szCs w:val="24"/>
        </w:rPr>
        <w:t xml:space="preserve"> from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most </w:t>
      </w:r>
      <w:proofErr w:type="spellStart"/>
      <w:r w:rsidRPr="0020111F">
        <w:rPr>
          <w:rFonts w:ascii="Arial" w:hAnsi="Arial" w:cs="Arial"/>
          <w:b/>
          <w:bCs/>
          <w:sz w:val="24"/>
          <w:szCs w:val="24"/>
        </w:rPr>
        <w:t>minute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particle</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large</w:t>
      </w:r>
      <w:proofErr w:type="spellEnd"/>
      <w:r w:rsidRPr="0020111F">
        <w:rPr>
          <w:rFonts w:ascii="Arial" w:hAnsi="Arial" w:cs="Arial"/>
          <w:b/>
          <w:bCs/>
          <w:sz w:val="24"/>
          <w:szCs w:val="24"/>
        </w:rPr>
        <w:t xml:space="preserve"> fragments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rocks, </w:t>
      </w:r>
      <w:proofErr w:type="spellStart"/>
      <w:r w:rsidRPr="0020111F">
        <w:rPr>
          <w:rFonts w:ascii="Arial" w:hAnsi="Arial" w:cs="Arial"/>
          <w:b/>
          <w:bCs/>
          <w:sz w:val="24"/>
          <w:szCs w:val="24"/>
        </w:rPr>
        <w:t>bear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stamp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once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having</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been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subjected</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power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organic</w:t>
      </w:r>
      <w:proofErr w:type="spellEnd"/>
      <w:r w:rsidRPr="0020111F">
        <w:rPr>
          <w:rFonts w:ascii="Arial" w:hAnsi="Arial" w:cs="Arial"/>
          <w:b/>
          <w:bCs/>
          <w:sz w:val="24"/>
          <w:szCs w:val="24"/>
        </w:rPr>
        <w:t xml:space="preserve"> arrangement. </w:t>
      </w:r>
      <w:proofErr w:type="spellStart"/>
      <w:r w:rsidRPr="0020111F">
        <w:rPr>
          <w:rFonts w:ascii="Arial" w:hAnsi="Arial" w:cs="Arial"/>
          <w:b/>
          <w:bCs/>
          <w:sz w:val="24"/>
          <w:szCs w:val="24"/>
        </w:rPr>
        <w:t>Capt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FitzRoy</w:t>
      </w:r>
      <w:proofErr w:type="spellEnd"/>
      <w:r w:rsidRPr="0020111F">
        <w:rPr>
          <w:rFonts w:ascii="Arial" w:hAnsi="Arial" w:cs="Arial"/>
          <w:b/>
          <w:bCs/>
          <w:sz w:val="24"/>
          <w:szCs w:val="24"/>
        </w:rPr>
        <w:t xml:space="preserve"> at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distance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but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little</w:t>
      </w:r>
      <w:proofErr w:type="spellEnd"/>
      <w:r w:rsidRPr="0020111F">
        <w:rPr>
          <w:rFonts w:ascii="Arial" w:hAnsi="Arial" w:cs="Arial"/>
          <w:b/>
          <w:bCs/>
          <w:sz w:val="24"/>
          <w:szCs w:val="24"/>
        </w:rPr>
        <w:t xml:space="preserve"> more </w:t>
      </w:r>
      <w:proofErr w:type="spellStart"/>
      <w:r w:rsidRPr="0020111F">
        <w:rPr>
          <w:rFonts w:ascii="Arial" w:hAnsi="Arial" w:cs="Arial"/>
          <w:b/>
          <w:bCs/>
          <w:sz w:val="24"/>
          <w:szCs w:val="24"/>
        </w:rPr>
        <w:t>than</w:t>
      </w:r>
      <w:proofErr w:type="spellEnd"/>
      <w:r w:rsidRPr="0020111F">
        <w:rPr>
          <w:rFonts w:ascii="Arial" w:hAnsi="Arial" w:cs="Arial"/>
          <w:b/>
          <w:bCs/>
          <w:sz w:val="24"/>
          <w:szCs w:val="24"/>
        </w:rPr>
        <w:t xml:space="preserve"> a </w:t>
      </w:r>
      <w:proofErr w:type="spellStart"/>
      <w:r w:rsidRPr="0020111F">
        <w:rPr>
          <w:rFonts w:ascii="Arial" w:hAnsi="Arial" w:cs="Arial"/>
          <w:b/>
          <w:bCs/>
          <w:sz w:val="24"/>
          <w:szCs w:val="24"/>
        </w:rPr>
        <w:t>mile</w:t>
      </w:r>
      <w:proofErr w:type="spellEnd"/>
      <w:r w:rsidRPr="0020111F">
        <w:rPr>
          <w:rFonts w:ascii="Arial" w:hAnsi="Arial" w:cs="Arial"/>
          <w:b/>
          <w:bCs/>
          <w:sz w:val="24"/>
          <w:szCs w:val="24"/>
        </w:rPr>
        <w:t xml:space="preserve"> from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shore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sounded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with</w:t>
      </w:r>
      <w:proofErr w:type="spellEnd"/>
      <w:r w:rsidRPr="0020111F">
        <w:rPr>
          <w:rFonts w:ascii="Arial" w:hAnsi="Arial" w:cs="Arial"/>
          <w:b/>
          <w:bCs/>
          <w:sz w:val="24"/>
          <w:szCs w:val="24"/>
        </w:rPr>
        <w:t xml:space="preserve"> a line 7200 feet </w:t>
      </w:r>
      <w:proofErr w:type="spellStart"/>
      <w:r w:rsidRPr="0020111F">
        <w:rPr>
          <w:rFonts w:ascii="Arial" w:hAnsi="Arial" w:cs="Arial"/>
          <w:b/>
          <w:bCs/>
          <w:sz w:val="24"/>
          <w:szCs w:val="24"/>
        </w:rPr>
        <w:t>long</w:t>
      </w:r>
      <w:proofErr w:type="spellEnd"/>
      <w:r w:rsidRPr="0020111F">
        <w:rPr>
          <w:rFonts w:ascii="Arial" w:hAnsi="Arial" w:cs="Arial"/>
          <w:b/>
          <w:bCs/>
          <w:sz w:val="24"/>
          <w:szCs w:val="24"/>
        </w:rPr>
        <w:t xml:space="preserve"> &amp; </w:t>
      </w:r>
      <w:proofErr w:type="spellStart"/>
      <w:r w:rsidRPr="0020111F">
        <w:rPr>
          <w:rFonts w:ascii="Arial" w:hAnsi="Arial" w:cs="Arial"/>
          <w:b/>
          <w:bCs/>
          <w:sz w:val="24"/>
          <w:szCs w:val="24"/>
        </w:rPr>
        <w:t>found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no</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bottom</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Hence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we</w:t>
      </w:r>
      <w:proofErr w:type="spellEnd"/>
      <w:r w:rsidRPr="0020111F">
        <w:rPr>
          <w:rFonts w:ascii="Arial" w:hAnsi="Arial" w:cs="Arial"/>
          <w:b/>
          <w:bCs/>
          <w:sz w:val="24"/>
          <w:szCs w:val="24"/>
        </w:rPr>
        <w:t xml:space="preserve"> must </w:t>
      </w:r>
      <w:proofErr w:type="spellStart"/>
      <w:r w:rsidRPr="0020111F">
        <w:rPr>
          <w:rFonts w:ascii="Arial" w:hAnsi="Arial" w:cs="Arial"/>
          <w:b/>
          <w:bCs/>
          <w:sz w:val="24"/>
          <w:szCs w:val="24"/>
        </w:rPr>
        <w:t>consider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this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Isd</w:t>
      </w:r>
      <w:proofErr w:type="spellEnd"/>
      <w:r w:rsidRPr="0020111F">
        <w:rPr>
          <w:rFonts w:ascii="Arial" w:hAnsi="Arial" w:cs="Arial"/>
          <w:b/>
          <w:bCs/>
          <w:sz w:val="24"/>
          <w:szCs w:val="24"/>
        </w:rPr>
        <w:t xml:space="preserve"> as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summit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a </w:t>
      </w:r>
      <w:proofErr w:type="spellStart"/>
      <w:r w:rsidRPr="0020111F">
        <w:rPr>
          <w:rFonts w:ascii="Arial" w:hAnsi="Arial" w:cs="Arial"/>
          <w:b/>
          <w:bCs/>
          <w:sz w:val="24"/>
          <w:szCs w:val="24"/>
        </w:rPr>
        <w:t>lofty</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mountain</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how</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great</w:t>
      </w:r>
      <w:proofErr w:type="spellEnd"/>
      <w:r w:rsidRPr="0020111F">
        <w:rPr>
          <w:rFonts w:ascii="Arial" w:hAnsi="Arial" w:cs="Arial"/>
          <w:b/>
          <w:bCs/>
          <w:sz w:val="24"/>
          <w:szCs w:val="24"/>
        </w:rPr>
        <w:t xml:space="preserve"> a </w:t>
      </w:r>
      <w:proofErr w:type="spellStart"/>
      <w:r w:rsidRPr="0020111F">
        <w:rPr>
          <w:rFonts w:ascii="Arial" w:hAnsi="Arial" w:cs="Arial"/>
          <w:b/>
          <w:bCs/>
          <w:sz w:val="24"/>
          <w:szCs w:val="24"/>
        </w:rPr>
        <w:t>depth</w:t>
      </w:r>
      <w:proofErr w:type="spellEnd"/>
      <w:r w:rsidRPr="0020111F">
        <w:rPr>
          <w:rFonts w:ascii="Arial" w:hAnsi="Arial" w:cs="Arial"/>
          <w:b/>
          <w:bCs/>
          <w:sz w:val="24"/>
          <w:szCs w:val="24"/>
        </w:rPr>
        <w:t xml:space="preserve"> or </w:t>
      </w:r>
      <w:proofErr w:type="spellStart"/>
      <w:r w:rsidRPr="0020111F">
        <w:rPr>
          <w:rFonts w:ascii="Arial" w:hAnsi="Arial" w:cs="Arial"/>
          <w:b/>
          <w:bCs/>
          <w:sz w:val="24"/>
          <w:szCs w:val="24"/>
        </w:rPr>
        <w:t>thickness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work</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Coral animal </w:t>
      </w:r>
      <w:proofErr w:type="spellStart"/>
      <w:r w:rsidRPr="0020111F">
        <w:rPr>
          <w:rFonts w:ascii="Arial" w:hAnsi="Arial" w:cs="Arial"/>
          <w:b/>
          <w:bCs/>
          <w:sz w:val="24"/>
          <w:szCs w:val="24"/>
        </w:rPr>
        <w:t>extends</w:t>
      </w:r>
      <w:proofErr w:type="spellEnd"/>
      <w:r w:rsidRPr="0020111F">
        <w:rPr>
          <w:rFonts w:ascii="Arial" w:hAnsi="Arial" w:cs="Arial"/>
          <w:b/>
          <w:bCs/>
          <w:sz w:val="24"/>
          <w:szCs w:val="24"/>
        </w:rPr>
        <w:t xml:space="preserve"> is </w:t>
      </w:r>
      <w:proofErr w:type="spellStart"/>
      <w:r w:rsidRPr="0020111F">
        <w:rPr>
          <w:rFonts w:ascii="Arial" w:hAnsi="Arial" w:cs="Arial"/>
          <w:b/>
          <w:bCs/>
          <w:sz w:val="24"/>
          <w:szCs w:val="24"/>
        </w:rPr>
        <w:t>quite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uncertain</w:t>
      </w:r>
      <w:proofErr w:type="spellEnd"/>
      <w:r w:rsidRPr="0020111F">
        <w:rPr>
          <w:rFonts w:ascii="Arial" w:hAnsi="Arial" w:cs="Arial"/>
          <w:b/>
          <w:bCs/>
          <w:sz w:val="24"/>
          <w:szCs w:val="24"/>
        </w:rPr>
        <w:t xml:space="preserve">. If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opinion </w:t>
      </w:r>
      <w:proofErr w:type="spellStart"/>
      <w:r w:rsidRPr="0020111F">
        <w:rPr>
          <w:rFonts w:ascii="Arial" w:hAnsi="Arial" w:cs="Arial"/>
          <w:b/>
          <w:bCs/>
          <w:sz w:val="24"/>
          <w:szCs w:val="24"/>
        </w:rPr>
        <w:t>that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rock-</w:t>
      </w:r>
      <w:proofErr w:type="spellStart"/>
      <w:r w:rsidRPr="0020111F">
        <w:rPr>
          <w:rFonts w:ascii="Arial" w:hAnsi="Arial" w:cs="Arial"/>
          <w:b/>
          <w:bCs/>
          <w:sz w:val="24"/>
          <w:szCs w:val="24"/>
        </w:rPr>
        <w:t>making</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Polypi</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continue</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build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upwards</w:t>
      </w:r>
      <w:proofErr w:type="spellEnd"/>
      <w:r w:rsidRPr="0020111F">
        <w:rPr>
          <w:rFonts w:ascii="Arial" w:hAnsi="Arial" w:cs="Arial"/>
          <w:b/>
          <w:bCs/>
          <w:sz w:val="24"/>
          <w:szCs w:val="24"/>
        </w:rPr>
        <w:t xml:space="preserve"> as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foundation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Isd</w:t>
      </w:r>
      <w:proofErr w:type="spellEnd"/>
      <w:r w:rsidRPr="0020111F">
        <w:rPr>
          <w:rFonts w:ascii="Arial" w:hAnsi="Arial" w:cs="Arial"/>
          <w:b/>
          <w:bCs/>
          <w:sz w:val="24"/>
          <w:szCs w:val="24"/>
        </w:rPr>
        <w:t xml:space="preserve"> from </w:t>
      </w:r>
      <w:proofErr w:type="spellStart"/>
      <w:r w:rsidRPr="0020111F">
        <w:rPr>
          <w:rFonts w:ascii="Arial" w:hAnsi="Arial" w:cs="Arial"/>
          <w:b/>
          <w:bCs/>
          <w:sz w:val="24"/>
          <w:szCs w:val="24"/>
        </w:rPr>
        <w:t>volcanic</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agency</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after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intervals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gradually</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subsides</w:t>
      </w:r>
      <w:proofErr w:type="spellEnd"/>
      <w:r w:rsidRPr="0020111F">
        <w:rPr>
          <w:rFonts w:ascii="Arial" w:hAnsi="Arial" w:cs="Arial"/>
          <w:b/>
          <w:bCs/>
          <w:sz w:val="24"/>
          <w:szCs w:val="24"/>
        </w:rPr>
        <w:t xml:space="preserve">, is </w:t>
      </w:r>
      <w:proofErr w:type="spellStart"/>
      <w:r w:rsidRPr="0020111F">
        <w:rPr>
          <w:rFonts w:ascii="Arial" w:hAnsi="Arial" w:cs="Arial"/>
          <w:b/>
          <w:bCs/>
          <w:sz w:val="24"/>
          <w:szCs w:val="24"/>
        </w:rPr>
        <w:t>granted</w:t>
      </w:r>
      <w:proofErr w:type="spellEnd"/>
      <w:r w:rsidRPr="0020111F">
        <w:rPr>
          <w:rFonts w:ascii="Arial" w:hAnsi="Arial" w:cs="Arial"/>
          <w:b/>
          <w:bCs/>
          <w:sz w:val="24"/>
          <w:szCs w:val="24"/>
        </w:rPr>
        <w:t xml:space="preserve"> to be true; </w:t>
      </w:r>
      <w:proofErr w:type="spellStart"/>
      <w:r w:rsidRPr="0020111F">
        <w:rPr>
          <w:rFonts w:ascii="Arial" w:hAnsi="Arial" w:cs="Arial"/>
          <w:b/>
          <w:bCs/>
          <w:sz w:val="24"/>
          <w:szCs w:val="24"/>
        </w:rPr>
        <w:t>then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probably</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Coral </w:t>
      </w:r>
      <w:proofErr w:type="spellStart"/>
      <w:r w:rsidRPr="0020111F">
        <w:rPr>
          <w:rFonts w:ascii="Arial" w:hAnsi="Arial" w:cs="Arial"/>
          <w:b/>
          <w:bCs/>
          <w:sz w:val="24"/>
          <w:szCs w:val="24"/>
        </w:rPr>
        <w:t>limestone</w:t>
      </w:r>
      <w:proofErr w:type="spellEnd"/>
      <w:r w:rsidRPr="0020111F">
        <w:rPr>
          <w:rFonts w:ascii="Arial" w:hAnsi="Arial" w:cs="Arial"/>
          <w:b/>
          <w:bCs/>
          <w:sz w:val="24"/>
          <w:szCs w:val="24"/>
        </w:rPr>
        <w:t xml:space="preserve"> must be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great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thickness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see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certain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Isds</w:t>
      </w:r>
      <w:proofErr w:type="spellEnd"/>
      <w:r w:rsidRPr="0020111F">
        <w:rPr>
          <w:rFonts w:ascii="Arial" w:hAnsi="Arial" w:cs="Arial"/>
          <w:b/>
          <w:bCs/>
          <w:sz w:val="24"/>
          <w:szCs w:val="24"/>
        </w:rPr>
        <w:t xml:space="preserve"> in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Pacifick</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such</w:t>
      </w:r>
      <w:proofErr w:type="spellEnd"/>
      <w:r w:rsidRPr="0020111F">
        <w:rPr>
          <w:rFonts w:ascii="Arial" w:hAnsi="Arial" w:cs="Arial"/>
          <w:b/>
          <w:bCs/>
          <w:sz w:val="24"/>
          <w:szCs w:val="24"/>
        </w:rPr>
        <w:t xml:space="preserve"> as Tahiti &amp; </w:t>
      </w:r>
      <w:proofErr w:type="spellStart"/>
      <w:r w:rsidRPr="0020111F">
        <w:rPr>
          <w:rFonts w:ascii="Arial" w:hAnsi="Arial" w:cs="Arial"/>
          <w:b/>
          <w:bCs/>
          <w:sz w:val="24"/>
          <w:szCs w:val="24"/>
        </w:rPr>
        <w:t>Eimeo</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mentioned</w:t>
      </w:r>
      <w:proofErr w:type="spellEnd"/>
      <w:r w:rsidRPr="0020111F">
        <w:rPr>
          <w:rFonts w:ascii="Arial" w:hAnsi="Arial" w:cs="Arial"/>
          <w:b/>
          <w:bCs/>
          <w:sz w:val="24"/>
          <w:szCs w:val="24"/>
        </w:rPr>
        <w:t xml:space="preserve"> in </w:t>
      </w:r>
      <w:proofErr w:type="spellStart"/>
      <w:r w:rsidRPr="0020111F">
        <w:rPr>
          <w:rFonts w:ascii="Arial" w:hAnsi="Arial" w:cs="Arial"/>
          <w:b/>
          <w:bCs/>
          <w:sz w:val="24"/>
          <w:szCs w:val="24"/>
        </w:rPr>
        <w:t>this</w:t>
      </w:r>
      <w:proofErr w:type="spellEnd"/>
      <w:r w:rsidRPr="0020111F">
        <w:rPr>
          <w:rFonts w:ascii="Arial" w:hAnsi="Arial" w:cs="Arial"/>
          <w:b/>
          <w:bCs/>
          <w:sz w:val="24"/>
          <w:szCs w:val="24"/>
        </w:rPr>
        <w:t xml:space="preserve"> journal, </w:t>
      </w:r>
      <w:proofErr w:type="spellStart"/>
      <w:r w:rsidRPr="0020111F">
        <w:rPr>
          <w:rFonts w:ascii="Arial" w:hAnsi="Arial" w:cs="Arial"/>
          <w:b/>
          <w:bCs/>
          <w:sz w:val="24"/>
          <w:szCs w:val="24"/>
        </w:rPr>
        <w:t>which</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are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encircled</w:t>
      </w:r>
      <w:proofErr w:type="spellEnd"/>
      <w:r w:rsidRPr="0020111F">
        <w:rPr>
          <w:rFonts w:ascii="Arial" w:hAnsi="Arial" w:cs="Arial"/>
          <w:b/>
          <w:bCs/>
          <w:sz w:val="24"/>
          <w:szCs w:val="24"/>
        </w:rPr>
        <w:t xml:space="preserve"> by </w:t>
      </w:r>
      <w:proofErr w:type="spellStart"/>
      <w:r w:rsidRPr="0020111F">
        <w:rPr>
          <w:rFonts w:ascii="Arial" w:hAnsi="Arial" w:cs="Arial"/>
          <w:b/>
          <w:bCs/>
          <w:sz w:val="24"/>
          <w:szCs w:val="24"/>
        </w:rPr>
        <w:t>a</w:t>
      </w:r>
      <w:proofErr w:type="spellEnd"/>
      <w:r w:rsidRPr="0020111F">
        <w:rPr>
          <w:rFonts w:ascii="Arial" w:hAnsi="Arial" w:cs="Arial"/>
          <w:b/>
          <w:bCs/>
          <w:sz w:val="24"/>
          <w:szCs w:val="24"/>
        </w:rPr>
        <w:t xml:space="preserve"> Coral </w:t>
      </w:r>
      <w:proofErr w:type="spellStart"/>
      <w:r w:rsidRPr="0020111F">
        <w:rPr>
          <w:rFonts w:ascii="Arial" w:hAnsi="Arial" w:cs="Arial"/>
          <w:b/>
          <w:bCs/>
          <w:sz w:val="24"/>
          <w:szCs w:val="24"/>
        </w:rPr>
        <w:t>reef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separated</w:t>
      </w:r>
      <w:proofErr w:type="spellEnd"/>
      <w:r w:rsidRPr="0020111F">
        <w:rPr>
          <w:rFonts w:ascii="Arial" w:hAnsi="Arial" w:cs="Arial"/>
          <w:b/>
          <w:bCs/>
          <w:sz w:val="24"/>
          <w:szCs w:val="24"/>
        </w:rPr>
        <w:t xml:space="preserve"> from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shore</w:t>
      </w:r>
      <w:proofErr w:type="spellEnd"/>
      <w:r w:rsidRPr="0020111F">
        <w:rPr>
          <w:rFonts w:ascii="Arial" w:hAnsi="Arial" w:cs="Arial"/>
          <w:b/>
          <w:bCs/>
          <w:sz w:val="24"/>
          <w:szCs w:val="24"/>
        </w:rPr>
        <w:t xml:space="preserve"> by </w:t>
      </w:r>
      <w:proofErr w:type="spellStart"/>
      <w:r w:rsidRPr="0020111F">
        <w:rPr>
          <w:rFonts w:ascii="Arial" w:hAnsi="Arial" w:cs="Arial"/>
          <w:b/>
          <w:bCs/>
          <w:sz w:val="24"/>
          <w:szCs w:val="24"/>
        </w:rPr>
        <w:t>channels</w:t>
      </w:r>
      <w:proofErr w:type="spellEnd"/>
      <w:r w:rsidRPr="0020111F">
        <w:rPr>
          <w:rFonts w:ascii="Arial" w:hAnsi="Arial" w:cs="Arial"/>
          <w:b/>
          <w:bCs/>
          <w:sz w:val="24"/>
          <w:szCs w:val="24"/>
        </w:rPr>
        <w:t xml:space="preserve"> &amp; </w:t>
      </w:r>
      <w:proofErr w:type="spellStart"/>
      <w:r w:rsidRPr="0020111F">
        <w:rPr>
          <w:rFonts w:ascii="Arial" w:hAnsi="Arial" w:cs="Arial"/>
          <w:b/>
          <w:bCs/>
          <w:sz w:val="24"/>
          <w:szCs w:val="24"/>
        </w:rPr>
        <w:t>basins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still water. </w:t>
      </w:r>
      <w:proofErr w:type="spellStart"/>
      <w:r w:rsidRPr="0020111F">
        <w:rPr>
          <w:rFonts w:ascii="Arial" w:hAnsi="Arial" w:cs="Arial"/>
          <w:b/>
          <w:bCs/>
          <w:sz w:val="24"/>
          <w:szCs w:val="24"/>
        </w:rPr>
        <w:t>Various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causes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tend</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check</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growth</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most </w:t>
      </w:r>
      <w:proofErr w:type="spellStart"/>
      <w:r w:rsidRPr="0020111F">
        <w:rPr>
          <w:rFonts w:ascii="Arial" w:hAnsi="Arial" w:cs="Arial"/>
          <w:b/>
          <w:bCs/>
          <w:sz w:val="24"/>
          <w:szCs w:val="24"/>
        </w:rPr>
        <w:t>efficient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kinds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Corals in </w:t>
      </w:r>
      <w:proofErr w:type="spellStart"/>
      <w:r w:rsidRPr="0020111F">
        <w:rPr>
          <w:rFonts w:ascii="Arial" w:hAnsi="Arial" w:cs="Arial"/>
          <w:b/>
          <w:bCs/>
          <w:sz w:val="24"/>
          <w:szCs w:val="24"/>
        </w:rPr>
        <w:t>these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situations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Hence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imagine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such</w:t>
      </w:r>
      <w:proofErr w:type="spellEnd"/>
      <w:r w:rsidRPr="0020111F">
        <w:rPr>
          <w:rFonts w:ascii="Arial" w:hAnsi="Arial" w:cs="Arial"/>
          <w:b/>
          <w:bCs/>
          <w:sz w:val="24"/>
          <w:szCs w:val="24"/>
        </w:rPr>
        <w:t xml:space="preserve"> an Island, </w:t>
      </w:r>
      <w:proofErr w:type="spellStart"/>
      <w:r w:rsidRPr="0020111F">
        <w:rPr>
          <w:rFonts w:ascii="Arial" w:hAnsi="Arial" w:cs="Arial"/>
          <w:b/>
          <w:bCs/>
          <w:sz w:val="24"/>
          <w:szCs w:val="24"/>
        </w:rPr>
        <w:t>after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long</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successive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intervals</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subside</w:t>
      </w:r>
      <w:proofErr w:type="spellEnd"/>
      <w:r w:rsidRPr="0020111F">
        <w:rPr>
          <w:rFonts w:ascii="Arial" w:hAnsi="Arial" w:cs="Arial"/>
          <w:b/>
          <w:bCs/>
          <w:sz w:val="24"/>
          <w:szCs w:val="24"/>
        </w:rPr>
        <w:t xml:space="preserve"> a </w:t>
      </w:r>
      <w:proofErr w:type="spellStart"/>
      <w:r w:rsidRPr="0020111F">
        <w:rPr>
          <w:rFonts w:ascii="Arial" w:hAnsi="Arial" w:cs="Arial"/>
          <w:b/>
          <w:bCs/>
          <w:sz w:val="24"/>
          <w:szCs w:val="24"/>
        </w:rPr>
        <w:t>few</w:t>
      </w:r>
      <w:proofErr w:type="spellEnd"/>
      <w:r w:rsidRPr="0020111F">
        <w:rPr>
          <w:rFonts w:ascii="Arial" w:hAnsi="Arial" w:cs="Arial"/>
          <w:b/>
          <w:bCs/>
          <w:sz w:val="24"/>
          <w:szCs w:val="24"/>
        </w:rPr>
        <w:t xml:space="preserve"> feet, in a manner </w:t>
      </w:r>
      <w:proofErr w:type="spellStart"/>
      <w:r w:rsidRPr="0020111F">
        <w:rPr>
          <w:rFonts w:ascii="Arial" w:hAnsi="Arial" w:cs="Arial"/>
          <w:b/>
          <w:bCs/>
          <w:sz w:val="24"/>
          <w:szCs w:val="24"/>
        </w:rPr>
        <w:t>similar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but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with</w:t>
      </w:r>
      <w:proofErr w:type="spellEnd"/>
      <w:r w:rsidRPr="0020111F">
        <w:rPr>
          <w:rFonts w:ascii="Arial" w:hAnsi="Arial" w:cs="Arial"/>
          <w:b/>
          <w:bCs/>
          <w:sz w:val="24"/>
          <w:szCs w:val="24"/>
        </w:rPr>
        <w:t xml:space="preserve"> a </w:t>
      </w:r>
      <w:proofErr w:type="spellStart"/>
      <w:r w:rsidRPr="0020111F">
        <w:rPr>
          <w:rFonts w:ascii="Arial" w:hAnsi="Arial" w:cs="Arial"/>
          <w:b/>
          <w:bCs/>
          <w:sz w:val="24"/>
          <w:szCs w:val="24"/>
        </w:rPr>
        <w:t>movement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opposite</w:t>
      </w:r>
      <w:proofErr w:type="spellEnd"/>
      <w:r w:rsidRPr="0020111F">
        <w:rPr>
          <w:rFonts w:ascii="Arial" w:hAnsi="Arial" w:cs="Arial"/>
          <w:b/>
          <w:bCs/>
          <w:sz w:val="24"/>
          <w:szCs w:val="24"/>
        </w:rPr>
        <w:t xml:space="preserve"> to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continent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S. America;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coral</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would</w:t>
      </w:r>
      <w:proofErr w:type="spellEnd"/>
      <w:r w:rsidRPr="0020111F">
        <w:rPr>
          <w:rFonts w:ascii="Arial" w:hAnsi="Arial" w:cs="Arial"/>
          <w:b/>
          <w:bCs/>
          <w:sz w:val="24"/>
          <w:szCs w:val="24"/>
        </w:rPr>
        <w:t xml:space="preserve"> be </w:t>
      </w:r>
      <w:proofErr w:type="spellStart"/>
      <w:r w:rsidRPr="0020111F">
        <w:rPr>
          <w:rFonts w:ascii="Arial" w:hAnsi="Arial" w:cs="Arial"/>
          <w:b/>
          <w:bCs/>
          <w:sz w:val="24"/>
          <w:szCs w:val="24"/>
        </w:rPr>
        <w:t>continued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upwards</w:t>
      </w:r>
      <w:proofErr w:type="spellEnd"/>
      <w:r w:rsidRPr="0020111F">
        <w:rPr>
          <w:rFonts w:ascii="Arial" w:hAnsi="Arial" w:cs="Arial"/>
          <w:b/>
          <w:bCs/>
          <w:sz w:val="24"/>
          <w:szCs w:val="24"/>
        </w:rPr>
        <w:t xml:space="preserve">, rising from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foundation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encircling</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reef</w:t>
      </w:r>
      <w:proofErr w:type="spellEnd"/>
      <w:r w:rsidRPr="0020111F">
        <w:rPr>
          <w:rFonts w:ascii="Arial" w:hAnsi="Arial" w:cs="Arial"/>
          <w:b/>
          <w:bCs/>
          <w:sz w:val="24"/>
          <w:szCs w:val="24"/>
        </w:rPr>
        <w:t xml:space="preserve">. In time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central</w:t>
      </w:r>
      <w:proofErr w:type="spellEnd"/>
      <w:r w:rsidRPr="0020111F">
        <w:rPr>
          <w:rFonts w:ascii="Arial" w:hAnsi="Arial" w:cs="Arial"/>
          <w:b/>
          <w:bCs/>
          <w:sz w:val="24"/>
          <w:szCs w:val="24"/>
        </w:rPr>
        <w:t xml:space="preserve"> land </w:t>
      </w:r>
      <w:proofErr w:type="spellStart"/>
      <w:r w:rsidRPr="0020111F">
        <w:rPr>
          <w:rFonts w:ascii="Arial" w:hAnsi="Arial" w:cs="Arial"/>
          <w:b/>
          <w:bCs/>
          <w:sz w:val="24"/>
          <w:szCs w:val="24"/>
        </w:rPr>
        <w:t>would</w:t>
      </w:r>
      <w:proofErr w:type="spellEnd"/>
      <w:r w:rsidRPr="0020111F">
        <w:rPr>
          <w:rFonts w:ascii="Arial" w:hAnsi="Arial" w:cs="Arial"/>
          <w:b/>
          <w:bCs/>
          <w:sz w:val="24"/>
          <w:szCs w:val="24"/>
        </w:rPr>
        <w:t xml:space="preserve"> sink </w:t>
      </w:r>
      <w:proofErr w:type="spellStart"/>
      <w:r w:rsidRPr="0020111F">
        <w:rPr>
          <w:rFonts w:ascii="Arial" w:hAnsi="Arial" w:cs="Arial"/>
          <w:b/>
          <w:bCs/>
          <w:sz w:val="24"/>
          <w:szCs w:val="24"/>
        </w:rPr>
        <w:t>beneath</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level</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sea</w:t>
      </w:r>
      <w:proofErr w:type="spellEnd"/>
      <w:r w:rsidRPr="0020111F">
        <w:rPr>
          <w:rFonts w:ascii="Arial" w:hAnsi="Arial" w:cs="Arial"/>
          <w:b/>
          <w:bCs/>
          <w:sz w:val="24"/>
          <w:szCs w:val="24"/>
        </w:rPr>
        <w:t xml:space="preserve"> &amp; </w:t>
      </w:r>
      <w:proofErr w:type="spellStart"/>
      <w:r w:rsidRPr="0020111F">
        <w:rPr>
          <w:rFonts w:ascii="Arial" w:hAnsi="Arial" w:cs="Arial"/>
          <w:b/>
          <w:bCs/>
          <w:sz w:val="24"/>
          <w:szCs w:val="24"/>
        </w:rPr>
        <w:t>disappear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but</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coral</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would</w:t>
      </w:r>
      <w:proofErr w:type="spellEnd"/>
      <w:r w:rsidRPr="0020111F">
        <w:rPr>
          <w:rFonts w:ascii="Arial" w:hAnsi="Arial" w:cs="Arial"/>
          <w:b/>
          <w:bCs/>
          <w:sz w:val="24"/>
          <w:szCs w:val="24"/>
        </w:rPr>
        <w:t xml:space="preserve"> have </w:t>
      </w:r>
      <w:proofErr w:type="spellStart"/>
      <w:r w:rsidRPr="0020111F">
        <w:rPr>
          <w:rFonts w:ascii="Arial" w:hAnsi="Arial" w:cs="Arial"/>
          <w:b/>
          <w:bCs/>
          <w:sz w:val="24"/>
          <w:szCs w:val="24"/>
        </w:rPr>
        <w:t>completed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its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circular</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wall</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Should</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we</w:t>
      </w:r>
      <w:proofErr w:type="spellEnd"/>
      <w:r w:rsidRPr="0020111F">
        <w:rPr>
          <w:rFonts w:ascii="Arial" w:hAnsi="Arial" w:cs="Arial"/>
          <w:b/>
          <w:bCs/>
          <w:sz w:val="24"/>
          <w:szCs w:val="24"/>
        </w:rPr>
        <w:t xml:space="preserve"> not </w:t>
      </w:r>
      <w:proofErr w:type="spellStart"/>
      <w:r w:rsidRPr="0020111F">
        <w:rPr>
          <w:rFonts w:ascii="Arial" w:hAnsi="Arial" w:cs="Arial"/>
          <w:b/>
          <w:bCs/>
          <w:sz w:val="24"/>
          <w:szCs w:val="24"/>
        </w:rPr>
        <w:t>then</w:t>
      </w:r>
      <w:proofErr w:type="spellEnd"/>
      <w:r w:rsidRPr="0020111F">
        <w:rPr>
          <w:rFonts w:ascii="Arial" w:hAnsi="Arial" w:cs="Arial"/>
          <w:b/>
          <w:bCs/>
          <w:sz w:val="24"/>
          <w:szCs w:val="24"/>
        </w:rPr>
        <w:t xml:space="preserve"> have a </w:t>
      </w:r>
      <w:proofErr w:type="spellStart"/>
      <w:r w:rsidRPr="0020111F">
        <w:rPr>
          <w:rFonts w:ascii="Arial" w:hAnsi="Arial" w:cs="Arial"/>
          <w:b/>
          <w:bCs/>
          <w:sz w:val="24"/>
          <w:szCs w:val="24"/>
        </w:rPr>
        <w:t>Lagoon</w:t>
      </w:r>
      <w:proofErr w:type="spellEnd"/>
      <w:r w:rsidRPr="0020111F">
        <w:rPr>
          <w:rFonts w:ascii="Arial" w:hAnsi="Arial" w:cs="Arial"/>
          <w:b/>
          <w:bCs/>
          <w:sz w:val="24"/>
          <w:szCs w:val="24"/>
        </w:rPr>
        <w:t xml:space="preserve"> Island?– Under </w:t>
      </w:r>
      <w:proofErr w:type="spellStart"/>
      <w:r w:rsidRPr="0020111F">
        <w:rPr>
          <w:rFonts w:ascii="Arial" w:hAnsi="Arial" w:cs="Arial"/>
          <w:b/>
          <w:bCs/>
          <w:sz w:val="24"/>
          <w:szCs w:val="24"/>
        </w:rPr>
        <w:t>this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view</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we</w:t>
      </w:r>
      <w:proofErr w:type="spellEnd"/>
      <w:r w:rsidRPr="0020111F">
        <w:rPr>
          <w:rFonts w:ascii="Arial" w:hAnsi="Arial" w:cs="Arial"/>
          <w:b/>
          <w:bCs/>
          <w:sz w:val="24"/>
          <w:szCs w:val="24"/>
        </w:rPr>
        <w:t xml:space="preserve"> must </w:t>
      </w:r>
      <w:proofErr w:type="spellStart"/>
      <w:r w:rsidRPr="0020111F">
        <w:rPr>
          <w:rFonts w:ascii="Arial" w:hAnsi="Arial" w:cs="Arial"/>
          <w:b/>
          <w:bCs/>
          <w:sz w:val="24"/>
          <w:szCs w:val="24"/>
        </w:rPr>
        <w:t>look</w:t>
      </w:r>
      <w:proofErr w:type="spellEnd"/>
      <w:r w:rsidRPr="0020111F">
        <w:rPr>
          <w:rFonts w:ascii="Arial" w:hAnsi="Arial" w:cs="Arial"/>
          <w:b/>
          <w:bCs/>
          <w:sz w:val="24"/>
          <w:szCs w:val="24"/>
        </w:rPr>
        <w:t xml:space="preserve"> at a </w:t>
      </w:r>
      <w:proofErr w:type="spellStart"/>
      <w:r w:rsidRPr="0020111F">
        <w:rPr>
          <w:rFonts w:ascii="Arial" w:hAnsi="Arial" w:cs="Arial"/>
          <w:b/>
          <w:bCs/>
          <w:sz w:val="24"/>
          <w:szCs w:val="24"/>
        </w:rPr>
        <w:t>Lagoon</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Isd</w:t>
      </w:r>
      <w:proofErr w:type="spellEnd"/>
      <w:r w:rsidRPr="0020111F">
        <w:rPr>
          <w:rFonts w:ascii="Arial" w:hAnsi="Arial" w:cs="Arial"/>
          <w:b/>
          <w:bCs/>
          <w:sz w:val="24"/>
          <w:szCs w:val="24"/>
        </w:rPr>
        <w:t xml:space="preserve"> as a monument </w:t>
      </w:r>
      <w:proofErr w:type="spellStart"/>
      <w:r w:rsidRPr="0020111F">
        <w:rPr>
          <w:rFonts w:ascii="Arial" w:hAnsi="Arial" w:cs="Arial"/>
          <w:b/>
          <w:bCs/>
          <w:sz w:val="24"/>
          <w:szCs w:val="24"/>
        </w:rPr>
        <w:t>raised</w:t>
      </w:r>
      <w:proofErr w:type="spellEnd"/>
      <w:r w:rsidRPr="0020111F">
        <w:rPr>
          <w:rFonts w:ascii="Arial" w:hAnsi="Arial" w:cs="Arial"/>
          <w:b/>
          <w:bCs/>
          <w:sz w:val="24"/>
          <w:szCs w:val="24"/>
        </w:rPr>
        <w:t xml:space="preserve"> by </w:t>
      </w:r>
      <w:proofErr w:type="spellStart"/>
      <w:r w:rsidRPr="0020111F">
        <w:rPr>
          <w:rFonts w:ascii="Arial" w:hAnsi="Arial" w:cs="Arial"/>
          <w:b/>
          <w:bCs/>
          <w:sz w:val="24"/>
          <w:szCs w:val="24"/>
        </w:rPr>
        <w:t>myriads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tiny</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architects</w:t>
      </w:r>
      <w:proofErr w:type="spellEnd"/>
      <w:r w:rsidRPr="0020111F">
        <w:rPr>
          <w:rFonts w:ascii="Arial" w:hAnsi="Arial" w:cs="Arial"/>
          <w:b/>
          <w:bCs/>
          <w:sz w:val="24"/>
          <w:szCs w:val="24"/>
        </w:rPr>
        <w:t xml:space="preserve">, to mark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spot </w:t>
      </w:r>
      <w:proofErr w:type="spellStart"/>
      <w:r w:rsidRPr="0020111F">
        <w:rPr>
          <w:rFonts w:ascii="Arial" w:hAnsi="Arial" w:cs="Arial"/>
          <w:b/>
          <w:bCs/>
          <w:sz w:val="24"/>
          <w:szCs w:val="24"/>
        </w:rPr>
        <w:t>where</w:t>
      </w:r>
      <w:proofErr w:type="spellEnd"/>
      <w:r w:rsidRPr="0020111F">
        <w:rPr>
          <w:rFonts w:ascii="Arial" w:hAnsi="Arial" w:cs="Arial"/>
          <w:b/>
          <w:bCs/>
          <w:sz w:val="24"/>
          <w:szCs w:val="24"/>
        </w:rPr>
        <w:t xml:space="preserve"> a former land lies </w:t>
      </w:r>
      <w:proofErr w:type="spellStart"/>
      <w:r w:rsidRPr="0020111F">
        <w:rPr>
          <w:rFonts w:ascii="Arial" w:hAnsi="Arial" w:cs="Arial"/>
          <w:b/>
          <w:bCs/>
          <w:sz w:val="24"/>
          <w:szCs w:val="24"/>
        </w:rPr>
        <w:t>buried</w:t>
      </w:r>
      <w:proofErr w:type="spellEnd"/>
      <w:r w:rsidRPr="0020111F">
        <w:rPr>
          <w:rFonts w:ascii="Arial" w:hAnsi="Arial" w:cs="Arial"/>
          <w:b/>
          <w:bCs/>
          <w:sz w:val="24"/>
          <w:szCs w:val="24"/>
        </w:rPr>
        <w:t xml:space="preserve"> in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depths</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of</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the</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ocean</w:t>
      </w:r>
      <w:proofErr w:type="spellEnd"/>
      <w:r w:rsidRPr="0020111F">
        <w:rPr>
          <w:rFonts w:ascii="Arial" w:hAnsi="Arial" w:cs="Arial"/>
          <w:b/>
          <w:bCs/>
          <w:sz w:val="24"/>
          <w:szCs w:val="24"/>
        </w:rPr>
        <w:t>.</w:t>
      </w:r>
      <w:r>
        <w:rPr>
          <w:rFonts w:ascii="Arial" w:hAnsi="Arial" w:cs="Arial"/>
          <w:b/>
          <w:bCs/>
          <w:sz w:val="24"/>
          <w:szCs w:val="24"/>
        </w:rPr>
        <w:t>»</w:t>
      </w:r>
      <w:r w:rsidRPr="0020111F">
        <w:rPr>
          <w:rFonts w:ascii="Arial" w:hAnsi="Arial" w:cs="Arial"/>
          <w:b/>
          <w:bCs/>
          <w:sz w:val="24"/>
          <w:szCs w:val="24"/>
        </w:rPr>
        <w:t xml:space="preserve">  [Beagle </w:t>
      </w:r>
      <w:proofErr w:type="spellStart"/>
      <w:r w:rsidRPr="0020111F">
        <w:rPr>
          <w:rFonts w:ascii="Arial" w:hAnsi="Arial" w:cs="Arial"/>
          <w:b/>
          <w:bCs/>
          <w:sz w:val="24"/>
          <w:szCs w:val="24"/>
        </w:rPr>
        <w:t>diary</w:t>
      </w:r>
      <w:proofErr w:type="spellEnd"/>
      <w:r w:rsidRPr="0020111F">
        <w:rPr>
          <w:rFonts w:ascii="Arial" w:hAnsi="Arial" w:cs="Arial"/>
          <w:b/>
          <w:bCs/>
          <w:sz w:val="24"/>
          <w:szCs w:val="24"/>
        </w:rPr>
        <w:t xml:space="preserve">, </w:t>
      </w:r>
      <w:proofErr w:type="spellStart"/>
      <w:r w:rsidRPr="0020111F">
        <w:rPr>
          <w:rFonts w:ascii="Arial" w:hAnsi="Arial" w:cs="Arial"/>
          <w:b/>
          <w:bCs/>
          <w:sz w:val="24"/>
          <w:szCs w:val="24"/>
        </w:rPr>
        <w:t>pp</w:t>
      </w:r>
      <w:proofErr w:type="spellEnd"/>
      <w:r w:rsidRPr="0020111F">
        <w:rPr>
          <w:rFonts w:ascii="Arial" w:hAnsi="Arial" w:cs="Arial"/>
          <w:b/>
          <w:bCs/>
          <w:sz w:val="24"/>
          <w:szCs w:val="24"/>
        </w:rPr>
        <w:t>. 399-400.]</w:t>
      </w:r>
    </w:p>
    <w:p w14:paraId="7E787B91" w14:textId="6A6916E7" w:rsidR="00C9012B" w:rsidRPr="0020111F" w:rsidRDefault="00C9012B" w:rsidP="0020111F">
      <w:pPr>
        <w:rPr>
          <w:rFonts w:ascii="Arial" w:hAnsi="Arial" w:cs="Arial"/>
          <w:b/>
          <w:bCs/>
          <w:sz w:val="24"/>
          <w:szCs w:val="24"/>
        </w:rPr>
      </w:pPr>
    </w:p>
    <w:p w14:paraId="42E7D645" w14:textId="77777777" w:rsidR="00263DAE" w:rsidRPr="003429A2" w:rsidRDefault="00263DAE" w:rsidP="003429A2">
      <w:pPr>
        <w:rPr>
          <w:rFonts w:ascii="Arial" w:hAnsi="Arial" w:cs="Arial"/>
          <w:b/>
          <w:bCs/>
          <w:sz w:val="24"/>
          <w:szCs w:val="24"/>
        </w:rPr>
      </w:pPr>
    </w:p>
    <w:p w14:paraId="01796721" w14:textId="5626CF83" w:rsidR="00BA5B37" w:rsidRPr="00294836" w:rsidRDefault="00BA5B37">
      <w:pPr>
        <w:rPr>
          <w:rFonts w:ascii="Arial" w:hAnsi="Arial" w:cs="Arial"/>
          <w:b/>
          <w:bCs/>
          <w:sz w:val="24"/>
          <w:szCs w:val="24"/>
          <w:u w:val="single"/>
        </w:rPr>
      </w:pPr>
      <w:r w:rsidRPr="00294836">
        <w:rPr>
          <w:rFonts w:ascii="Arial" w:hAnsi="Arial" w:cs="Arial"/>
          <w:b/>
          <w:bCs/>
          <w:sz w:val="24"/>
          <w:szCs w:val="24"/>
          <w:u w:val="single"/>
        </w:rPr>
        <w:t>Artikkel</w:t>
      </w:r>
      <w:r w:rsidR="00B87DF5">
        <w:rPr>
          <w:rFonts w:ascii="Arial" w:hAnsi="Arial" w:cs="Arial"/>
          <w:b/>
          <w:bCs/>
          <w:sz w:val="24"/>
          <w:szCs w:val="24"/>
          <w:u w:val="single"/>
        </w:rPr>
        <w:t>/kilder</w:t>
      </w:r>
    </w:p>
    <w:p w14:paraId="69D03B88" w14:textId="57FB5752" w:rsidR="00FC2E22" w:rsidRDefault="00FC2E22" w:rsidP="00294836">
      <w:pPr>
        <w:pStyle w:val="Listeavsnitt"/>
        <w:numPr>
          <w:ilvl w:val="0"/>
          <w:numId w:val="2"/>
        </w:numPr>
        <w:rPr>
          <w:rFonts w:ascii="Arial" w:hAnsi="Arial" w:cs="Arial"/>
        </w:rPr>
      </w:pPr>
      <w:proofErr w:type="spellStart"/>
      <w:r w:rsidRPr="00FC2E22">
        <w:rPr>
          <w:rFonts w:ascii="Arial" w:hAnsi="Arial" w:cs="Arial"/>
          <w:shd w:val="clear" w:color="auto" w:fill="FFFFFF"/>
        </w:rPr>
        <w:t>Duvat</w:t>
      </w:r>
      <w:proofErr w:type="spellEnd"/>
      <w:r w:rsidRPr="00FC2E22">
        <w:rPr>
          <w:rFonts w:ascii="Arial" w:hAnsi="Arial" w:cs="Arial"/>
          <w:shd w:val="clear" w:color="auto" w:fill="FFFFFF"/>
        </w:rPr>
        <w:t xml:space="preserve">, VKE. A global </w:t>
      </w:r>
      <w:proofErr w:type="spellStart"/>
      <w:r w:rsidRPr="00FC2E22">
        <w:rPr>
          <w:rFonts w:ascii="Arial" w:hAnsi="Arial" w:cs="Arial"/>
          <w:shd w:val="clear" w:color="auto" w:fill="FFFFFF"/>
        </w:rPr>
        <w:t>assessment</w:t>
      </w:r>
      <w:proofErr w:type="spellEnd"/>
      <w:r w:rsidRPr="00FC2E22">
        <w:rPr>
          <w:rFonts w:ascii="Arial" w:hAnsi="Arial" w:cs="Arial"/>
          <w:shd w:val="clear" w:color="auto" w:fill="FFFFFF"/>
        </w:rPr>
        <w:t xml:space="preserve"> </w:t>
      </w:r>
      <w:proofErr w:type="spellStart"/>
      <w:r w:rsidRPr="00FC2E22">
        <w:rPr>
          <w:rFonts w:ascii="Arial" w:hAnsi="Arial" w:cs="Arial"/>
          <w:shd w:val="clear" w:color="auto" w:fill="FFFFFF"/>
        </w:rPr>
        <w:t>of</w:t>
      </w:r>
      <w:proofErr w:type="spellEnd"/>
      <w:r w:rsidRPr="00FC2E22">
        <w:rPr>
          <w:rFonts w:ascii="Arial" w:hAnsi="Arial" w:cs="Arial"/>
          <w:shd w:val="clear" w:color="auto" w:fill="FFFFFF"/>
        </w:rPr>
        <w:t xml:space="preserve"> atoll </w:t>
      </w:r>
      <w:proofErr w:type="spellStart"/>
      <w:r w:rsidRPr="00FC2E22">
        <w:rPr>
          <w:rFonts w:ascii="Arial" w:hAnsi="Arial" w:cs="Arial"/>
          <w:shd w:val="clear" w:color="auto" w:fill="FFFFFF"/>
        </w:rPr>
        <w:t>island</w:t>
      </w:r>
      <w:proofErr w:type="spellEnd"/>
      <w:r w:rsidRPr="00FC2E22">
        <w:rPr>
          <w:rFonts w:ascii="Arial" w:hAnsi="Arial" w:cs="Arial"/>
          <w:shd w:val="clear" w:color="auto" w:fill="FFFFFF"/>
        </w:rPr>
        <w:t xml:space="preserve"> planform </w:t>
      </w:r>
      <w:proofErr w:type="spellStart"/>
      <w:r w:rsidRPr="00FC2E22">
        <w:rPr>
          <w:rFonts w:ascii="Arial" w:hAnsi="Arial" w:cs="Arial"/>
          <w:shd w:val="clear" w:color="auto" w:fill="FFFFFF"/>
        </w:rPr>
        <w:t>changes</w:t>
      </w:r>
      <w:proofErr w:type="spellEnd"/>
      <w:r w:rsidRPr="00FC2E22">
        <w:rPr>
          <w:rFonts w:ascii="Arial" w:hAnsi="Arial" w:cs="Arial"/>
          <w:shd w:val="clear" w:color="auto" w:fill="FFFFFF"/>
        </w:rPr>
        <w:t xml:space="preserve"> over </w:t>
      </w:r>
      <w:proofErr w:type="spellStart"/>
      <w:r w:rsidRPr="00FC2E22">
        <w:rPr>
          <w:rFonts w:ascii="Arial" w:hAnsi="Arial" w:cs="Arial"/>
          <w:shd w:val="clear" w:color="auto" w:fill="FFFFFF"/>
        </w:rPr>
        <w:t>the</w:t>
      </w:r>
      <w:proofErr w:type="spellEnd"/>
      <w:r w:rsidRPr="00FC2E22">
        <w:rPr>
          <w:rFonts w:ascii="Arial" w:hAnsi="Arial" w:cs="Arial"/>
          <w:shd w:val="clear" w:color="auto" w:fill="FFFFFF"/>
        </w:rPr>
        <w:t xml:space="preserve"> </w:t>
      </w:r>
      <w:proofErr w:type="spellStart"/>
      <w:r w:rsidRPr="00FC2E22">
        <w:rPr>
          <w:rFonts w:ascii="Arial" w:hAnsi="Arial" w:cs="Arial"/>
          <w:shd w:val="clear" w:color="auto" w:fill="FFFFFF"/>
        </w:rPr>
        <w:t>past</w:t>
      </w:r>
      <w:proofErr w:type="spellEnd"/>
      <w:r w:rsidRPr="00FC2E22">
        <w:rPr>
          <w:rFonts w:ascii="Arial" w:hAnsi="Arial" w:cs="Arial"/>
          <w:shd w:val="clear" w:color="auto" w:fill="FFFFFF"/>
        </w:rPr>
        <w:t xml:space="preserve"> </w:t>
      </w:r>
      <w:proofErr w:type="spellStart"/>
      <w:r w:rsidRPr="00FC2E22">
        <w:rPr>
          <w:rFonts w:ascii="Arial" w:hAnsi="Arial" w:cs="Arial"/>
          <w:shd w:val="clear" w:color="auto" w:fill="FFFFFF"/>
        </w:rPr>
        <w:t>decades</w:t>
      </w:r>
      <w:proofErr w:type="spellEnd"/>
      <w:r w:rsidRPr="00FC2E22">
        <w:rPr>
          <w:rFonts w:ascii="Arial" w:hAnsi="Arial" w:cs="Arial"/>
          <w:shd w:val="clear" w:color="auto" w:fill="FFFFFF"/>
        </w:rPr>
        <w:t>. </w:t>
      </w:r>
      <w:proofErr w:type="spellStart"/>
      <w:r w:rsidRPr="00FC2E22">
        <w:rPr>
          <w:rFonts w:ascii="Arial" w:hAnsi="Arial" w:cs="Arial"/>
          <w:i/>
          <w:iCs/>
          <w:shd w:val="clear" w:color="auto" w:fill="FFFFFF"/>
        </w:rPr>
        <w:t>WIREs</w:t>
      </w:r>
      <w:proofErr w:type="spellEnd"/>
      <w:r w:rsidRPr="00FC2E22">
        <w:rPr>
          <w:rFonts w:ascii="Arial" w:hAnsi="Arial" w:cs="Arial"/>
          <w:i/>
          <w:iCs/>
          <w:shd w:val="clear" w:color="auto" w:fill="FFFFFF"/>
        </w:rPr>
        <w:t xml:space="preserve"> </w:t>
      </w:r>
      <w:proofErr w:type="spellStart"/>
      <w:r w:rsidRPr="00FC2E22">
        <w:rPr>
          <w:rFonts w:ascii="Arial" w:hAnsi="Arial" w:cs="Arial"/>
          <w:i/>
          <w:iCs/>
          <w:shd w:val="clear" w:color="auto" w:fill="FFFFFF"/>
        </w:rPr>
        <w:t>Clim</w:t>
      </w:r>
      <w:proofErr w:type="spellEnd"/>
      <w:r w:rsidRPr="00FC2E22">
        <w:rPr>
          <w:rFonts w:ascii="Arial" w:hAnsi="Arial" w:cs="Arial"/>
          <w:i/>
          <w:iCs/>
          <w:shd w:val="clear" w:color="auto" w:fill="FFFFFF"/>
        </w:rPr>
        <w:t xml:space="preserve"> </w:t>
      </w:r>
      <w:proofErr w:type="spellStart"/>
      <w:r w:rsidRPr="00FC2E22">
        <w:rPr>
          <w:rFonts w:ascii="Arial" w:hAnsi="Arial" w:cs="Arial"/>
          <w:i/>
          <w:iCs/>
          <w:shd w:val="clear" w:color="auto" w:fill="FFFFFF"/>
        </w:rPr>
        <w:t>Change</w:t>
      </w:r>
      <w:proofErr w:type="spellEnd"/>
      <w:r w:rsidRPr="00FC2E22">
        <w:rPr>
          <w:rFonts w:ascii="Arial" w:hAnsi="Arial" w:cs="Arial"/>
          <w:shd w:val="clear" w:color="auto" w:fill="FFFFFF"/>
        </w:rPr>
        <w:t>. 2019; 10:e557. </w:t>
      </w:r>
      <w:hyperlink r:id="rId16" w:history="1">
        <w:r w:rsidRPr="00FC2E22">
          <w:rPr>
            <w:rFonts w:ascii="Arial" w:hAnsi="Arial" w:cs="Arial"/>
            <w:shd w:val="clear" w:color="auto" w:fill="FFFFFF"/>
          </w:rPr>
          <w:t>https://doi.org/10.1002/wcc.557</w:t>
        </w:r>
      </w:hyperlink>
    </w:p>
    <w:p w14:paraId="6051C7FE" w14:textId="18E5B513" w:rsidR="00420102" w:rsidRPr="00C86988" w:rsidRDefault="00420102" w:rsidP="00294836">
      <w:pPr>
        <w:pStyle w:val="Listeavsnitt"/>
        <w:numPr>
          <w:ilvl w:val="0"/>
          <w:numId w:val="2"/>
        </w:numPr>
        <w:rPr>
          <w:rFonts w:ascii="Arial" w:hAnsi="Arial" w:cs="Arial"/>
        </w:rPr>
      </w:pPr>
      <w:proofErr w:type="spellStart"/>
      <w:r>
        <w:rPr>
          <w:rFonts w:ascii="Arial" w:hAnsi="Arial" w:cs="Arial"/>
        </w:rPr>
        <w:t>Smithsonian</w:t>
      </w:r>
      <w:proofErr w:type="spellEnd"/>
      <w:r>
        <w:rPr>
          <w:rFonts w:ascii="Arial" w:hAnsi="Arial" w:cs="Arial"/>
        </w:rPr>
        <w:t xml:space="preserve">: </w:t>
      </w:r>
      <w:hyperlink r:id="rId17" w:history="1">
        <w:r w:rsidR="00C86988" w:rsidRPr="00C86988">
          <w:rPr>
            <w:rStyle w:val="Hyperkobling"/>
            <w:rFonts w:ascii="Arial" w:hAnsi="Arial" w:cs="Arial"/>
            <w:color w:val="auto"/>
            <w:u w:val="none"/>
          </w:rPr>
          <w:t>https://smithsonian.figshare.com/ScholarlyPress</w:t>
        </w:r>
      </w:hyperlink>
    </w:p>
    <w:p w14:paraId="3870FB03" w14:textId="77777777" w:rsidR="0067731B" w:rsidRDefault="00C86988" w:rsidP="0067731B">
      <w:pPr>
        <w:pStyle w:val="Listeavsnitt"/>
        <w:numPr>
          <w:ilvl w:val="0"/>
          <w:numId w:val="2"/>
        </w:numPr>
        <w:rPr>
          <w:rFonts w:ascii="Arial" w:hAnsi="Arial" w:cs="Arial"/>
        </w:rPr>
      </w:pPr>
      <w:r w:rsidRPr="00C86988">
        <w:rPr>
          <w:rFonts w:ascii="Arial" w:hAnsi="Arial" w:cs="Arial"/>
        </w:rPr>
        <w:t>NOAA</w:t>
      </w:r>
      <w:r>
        <w:rPr>
          <w:rFonts w:ascii="Arial" w:hAnsi="Arial" w:cs="Arial"/>
        </w:rPr>
        <w:t xml:space="preserve">: </w:t>
      </w:r>
      <w:r w:rsidRPr="00C86988">
        <w:rPr>
          <w:rFonts w:ascii="Arial" w:hAnsi="Arial" w:cs="Arial"/>
        </w:rPr>
        <w:t xml:space="preserve">National </w:t>
      </w:r>
      <w:proofErr w:type="spellStart"/>
      <w:r w:rsidRPr="00C86988">
        <w:rPr>
          <w:rFonts w:ascii="Arial" w:hAnsi="Arial" w:cs="Arial"/>
        </w:rPr>
        <w:t>Oceanic</w:t>
      </w:r>
      <w:proofErr w:type="spellEnd"/>
      <w:r w:rsidRPr="00C86988">
        <w:rPr>
          <w:rFonts w:ascii="Arial" w:hAnsi="Arial" w:cs="Arial"/>
        </w:rPr>
        <w:t xml:space="preserve"> and </w:t>
      </w:r>
      <w:proofErr w:type="spellStart"/>
      <w:r w:rsidRPr="00C86988">
        <w:rPr>
          <w:rFonts w:ascii="Arial" w:hAnsi="Arial" w:cs="Arial"/>
        </w:rPr>
        <w:t>Atmospheric</w:t>
      </w:r>
      <w:proofErr w:type="spellEnd"/>
      <w:r w:rsidRPr="00C86988">
        <w:rPr>
          <w:rFonts w:ascii="Arial" w:hAnsi="Arial" w:cs="Arial"/>
        </w:rPr>
        <w:t xml:space="preserve"> Administration</w:t>
      </w:r>
    </w:p>
    <w:p w14:paraId="65388809" w14:textId="5CFFEA8D" w:rsidR="0067731B" w:rsidRPr="00A0760D" w:rsidRDefault="0067731B" w:rsidP="0067731B">
      <w:pPr>
        <w:pStyle w:val="Listeavsnitt"/>
        <w:numPr>
          <w:ilvl w:val="0"/>
          <w:numId w:val="2"/>
        </w:numPr>
        <w:rPr>
          <w:rFonts w:ascii="Arial" w:hAnsi="Arial" w:cs="Arial"/>
        </w:rPr>
      </w:pPr>
      <w:proofErr w:type="spellStart"/>
      <w:r w:rsidRPr="0067731B">
        <w:rPr>
          <w:rFonts w:ascii="Arial" w:hAnsi="Arial" w:cs="Arial"/>
        </w:rPr>
        <w:t>Mörner</w:t>
      </w:r>
      <w:proofErr w:type="spellEnd"/>
      <w:r w:rsidRPr="0067731B">
        <w:rPr>
          <w:rFonts w:ascii="Arial" w:hAnsi="Arial" w:cs="Arial"/>
        </w:rPr>
        <w:t xml:space="preserve"> NA (2017) Our Oceans-Our </w:t>
      </w:r>
      <w:proofErr w:type="spellStart"/>
      <w:r w:rsidRPr="0067731B">
        <w:rPr>
          <w:rFonts w:ascii="Arial" w:hAnsi="Arial" w:cs="Arial"/>
        </w:rPr>
        <w:t>Future</w:t>
      </w:r>
      <w:proofErr w:type="spellEnd"/>
      <w:r w:rsidRPr="0067731B">
        <w:rPr>
          <w:rFonts w:ascii="Arial" w:hAnsi="Arial" w:cs="Arial"/>
        </w:rPr>
        <w:t xml:space="preserve">: New </w:t>
      </w:r>
      <w:proofErr w:type="spellStart"/>
      <w:r w:rsidRPr="0067731B">
        <w:rPr>
          <w:rFonts w:ascii="Arial" w:hAnsi="Arial" w:cs="Arial"/>
        </w:rPr>
        <w:t>Evidence-based</w:t>
      </w:r>
      <w:proofErr w:type="spellEnd"/>
      <w:r w:rsidRPr="0067731B">
        <w:rPr>
          <w:rFonts w:ascii="Arial" w:hAnsi="Arial" w:cs="Arial"/>
        </w:rPr>
        <w:t xml:space="preserve"> Sea Level Records from </w:t>
      </w:r>
      <w:proofErr w:type="spellStart"/>
      <w:r w:rsidRPr="0067731B">
        <w:rPr>
          <w:rFonts w:ascii="Arial" w:hAnsi="Arial" w:cs="Arial"/>
        </w:rPr>
        <w:t>the</w:t>
      </w:r>
      <w:proofErr w:type="spellEnd"/>
      <w:r w:rsidRPr="0067731B">
        <w:rPr>
          <w:rFonts w:ascii="Arial" w:hAnsi="Arial" w:cs="Arial"/>
        </w:rPr>
        <w:t xml:space="preserve"> Fiji Islands for </w:t>
      </w:r>
      <w:proofErr w:type="spellStart"/>
      <w:r w:rsidRPr="0067731B">
        <w:rPr>
          <w:rFonts w:ascii="Arial" w:hAnsi="Arial" w:cs="Arial"/>
        </w:rPr>
        <w:t>the</w:t>
      </w:r>
      <w:proofErr w:type="spellEnd"/>
      <w:r w:rsidRPr="0067731B">
        <w:rPr>
          <w:rFonts w:ascii="Arial" w:hAnsi="Arial" w:cs="Arial"/>
        </w:rPr>
        <w:t xml:space="preserve"> Last 500 </w:t>
      </w:r>
      <w:proofErr w:type="spellStart"/>
      <w:r w:rsidRPr="0067731B">
        <w:rPr>
          <w:rFonts w:ascii="Arial" w:hAnsi="Arial" w:cs="Arial"/>
        </w:rPr>
        <w:t>years</w:t>
      </w:r>
      <w:proofErr w:type="spellEnd"/>
      <w:r w:rsidRPr="0067731B">
        <w:rPr>
          <w:rFonts w:ascii="Arial" w:hAnsi="Arial" w:cs="Arial"/>
        </w:rPr>
        <w:t xml:space="preserve"> </w:t>
      </w:r>
      <w:proofErr w:type="spellStart"/>
      <w:r w:rsidRPr="0067731B">
        <w:rPr>
          <w:rFonts w:ascii="Arial" w:hAnsi="Arial" w:cs="Arial"/>
        </w:rPr>
        <w:t>Indicating</w:t>
      </w:r>
      <w:proofErr w:type="spellEnd"/>
      <w:r w:rsidRPr="0067731B">
        <w:rPr>
          <w:rFonts w:ascii="Arial" w:hAnsi="Arial" w:cs="Arial"/>
        </w:rPr>
        <w:t xml:space="preserve"> </w:t>
      </w:r>
      <w:proofErr w:type="spellStart"/>
      <w:r w:rsidRPr="0067731B">
        <w:rPr>
          <w:rFonts w:ascii="Arial" w:hAnsi="Arial" w:cs="Arial"/>
        </w:rPr>
        <w:t>Rotational</w:t>
      </w:r>
      <w:proofErr w:type="spellEnd"/>
      <w:r w:rsidRPr="0067731B">
        <w:rPr>
          <w:rFonts w:ascii="Arial" w:hAnsi="Arial" w:cs="Arial"/>
        </w:rPr>
        <w:t xml:space="preserve"> </w:t>
      </w:r>
      <w:proofErr w:type="spellStart"/>
      <w:r w:rsidRPr="0067731B">
        <w:rPr>
          <w:rFonts w:ascii="Arial" w:hAnsi="Arial" w:cs="Arial"/>
        </w:rPr>
        <w:t>Eustasy</w:t>
      </w:r>
      <w:proofErr w:type="spellEnd"/>
      <w:r w:rsidRPr="0067731B">
        <w:rPr>
          <w:rFonts w:ascii="Arial" w:hAnsi="Arial" w:cs="Arial"/>
        </w:rPr>
        <w:t xml:space="preserve"> and Absence </w:t>
      </w:r>
      <w:proofErr w:type="spellStart"/>
      <w:r w:rsidRPr="0067731B">
        <w:rPr>
          <w:rFonts w:ascii="Arial" w:hAnsi="Arial" w:cs="Arial"/>
        </w:rPr>
        <w:t>of</w:t>
      </w:r>
      <w:proofErr w:type="spellEnd"/>
      <w:r w:rsidRPr="0067731B">
        <w:rPr>
          <w:rFonts w:ascii="Arial" w:hAnsi="Arial" w:cs="Arial"/>
        </w:rPr>
        <w:t xml:space="preserve"> a Present Rise in Sea Level. Int J Earth </w:t>
      </w:r>
      <w:proofErr w:type="spellStart"/>
      <w:r w:rsidRPr="0067731B">
        <w:rPr>
          <w:rFonts w:ascii="Arial" w:hAnsi="Arial" w:cs="Arial"/>
        </w:rPr>
        <w:t>Environ</w:t>
      </w:r>
      <w:proofErr w:type="spellEnd"/>
      <w:r w:rsidRPr="0067731B">
        <w:rPr>
          <w:rFonts w:ascii="Arial" w:hAnsi="Arial" w:cs="Arial"/>
        </w:rPr>
        <w:t xml:space="preserve"> </w:t>
      </w:r>
      <w:proofErr w:type="spellStart"/>
      <w:r w:rsidRPr="0067731B">
        <w:rPr>
          <w:rFonts w:ascii="Arial" w:hAnsi="Arial" w:cs="Arial"/>
        </w:rPr>
        <w:t>Sci</w:t>
      </w:r>
      <w:proofErr w:type="spellEnd"/>
      <w:r w:rsidRPr="0067731B">
        <w:rPr>
          <w:rFonts w:ascii="Arial" w:hAnsi="Arial" w:cs="Arial"/>
        </w:rPr>
        <w:t xml:space="preserve"> 2: 137. </w:t>
      </w:r>
      <w:proofErr w:type="spellStart"/>
      <w:r w:rsidRPr="0067731B">
        <w:rPr>
          <w:rFonts w:ascii="Arial" w:hAnsi="Arial" w:cs="Arial"/>
        </w:rPr>
        <w:t>doi</w:t>
      </w:r>
      <w:proofErr w:type="spellEnd"/>
      <w:r w:rsidRPr="0067731B">
        <w:rPr>
          <w:rFonts w:ascii="Arial" w:hAnsi="Arial" w:cs="Arial"/>
        </w:rPr>
        <w:t xml:space="preserve">: </w:t>
      </w:r>
      <w:hyperlink r:id="rId18" w:history="1">
        <w:r w:rsidR="00A0760D" w:rsidRPr="00A0760D">
          <w:rPr>
            <w:rStyle w:val="Hyperkobling"/>
            <w:rFonts w:ascii="Arial" w:hAnsi="Arial" w:cs="Arial"/>
            <w:color w:val="auto"/>
            <w:u w:val="none"/>
          </w:rPr>
          <w:t>https://doi.org/10.15344/2456-351X/2017/137</w:t>
        </w:r>
      </w:hyperlink>
    </w:p>
    <w:p w14:paraId="4F0463A1" w14:textId="43C07D10" w:rsidR="00A0760D" w:rsidRPr="005C101B" w:rsidRDefault="00A0760D" w:rsidP="0067731B">
      <w:pPr>
        <w:pStyle w:val="Listeavsnitt"/>
        <w:numPr>
          <w:ilvl w:val="0"/>
          <w:numId w:val="2"/>
        </w:numPr>
        <w:rPr>
          <w:rFonts w:ascii="Arial" w:hAnsi="Arial" w:cs="Arial"/>
        </w:rPr>
      </w:pPr>
      <w:proofErr w:type="spellStart"/>
      <w:r w:rsidRPr="00A0760D">
        <w:rPr>
          <w:rFonts w:ascii="Arial" w:hAnsi="Arial" w:cs="Arial"/>
          <w:shd w:val="clear" w:color="auto" w:fill="FFFFFF"/>
        </w:rPr>
        <w:t>Kench</w:t>
      </w:r>
      <w:proofErr w:type="spellEnd"/>
      <w:r w:rsidRPr="00A0760D">
        <w:rPr>
          <w:rFonts w:ascii="Arial" w:hAnsi="Arial" w:cs="Arial"/>
          <w:shd w:val="clear" w:color="auto" w:fill="FFFFFF"/>
        </w:rPr>
        <w:t>, P.S., Liang, C., Ford, M.R. </w:t>
      </w:r>
      <w:r w:rsidRPr="00A0760D">
        <w:rPr>
          <w:rFonts w:ascii="Arial" w:hAnsi="Arial" w:cs="Arial"/>
          <w:i/>
          <w:iCs/>
          <w:shd w:val="clear" w:color="auto" w:fill="FFFFFF"/>
        </w:rPr>
        <w:t>et al.</w:t>
      </w:r>
      <w:r w:rsidRPr="00A0760D">
        <w:rPr>
          <w:rFonts w:ascii="Arial" w:hAnsi="Arial" w:cs="Arial"/>
          <w:shd w:val="clear" w:color="auto" w:fill="FFFFFF"/>
        </w:rPr>
        <w:t xml:space="preserve"> Reef </w:t>
      </w:r>
      <w:proofErr w:type="spellStart"/>
      <w:r w:rsidRPr="00A0760D">
        <w:rPr>
          <w:rFonts w:ascii="Arial" w:hAnsi="Arial" w:cs="Arial"/>
          <w:shd w:val="clear" w:color="auto" w:fill="FFFFFF"/>
        </w:rPr>
        <w:t>islands</w:t>
      </w:r>
      <w:proofErr w:type="spellEnd"/>
      <w:r w:rsidRPr="00A0760D">
        <w:rPr>
          <w:rFonts w:ascii="Arial" w:hAnsi="Arial" w:cs="Arial"/>
          <w:shd w:val="clear" w:color="auto" w:fill="FFFFFF"/>
        </w:rPr>
        <w:t xml:space="preserve"> have </w:t>
      </w:r>
      <w:proofErr w:type="spellStart"/>
      <w:r w:rsidRPr="00A0760D">
        <w:rPr>
          <w:rFonts w:ascii="Arial" w:hAnsi="Arial" w:cs="Arial"/>
          <w:shd w:val="clear" w:color="auto" w:fill="FFFFFF"/>
        </w:rPr>
        <w:t>continually</w:t>
      </w:r>
      <w:proofErr w:type="spellEnd"/>
      <w:r w:rsidRPr="00A0760D">
        <w:rPr>
          <w:rFonts w:ascii="Arial" w:hAnsi="Arial" w:cs="Arial"/>
          <w:shd w:val="clear" w:color="auto" w:fill="FFFFFF"/>
        </w:rPr>
        <w:t xml:space="preserve"> </w:t>
      </w:r>
      <w:proofErr w:type="spellStart"/>
      <w:r w:rsidRPr="00A0760D">
        <w:rPr>
          <w:rFonts w:ascii="Arial" w:hAnsi="Arial" w:cs="Arial"/>
          <w:shd w:val="clear" w:color="auto" w:fill="FFFFFF"/>
        </w:rPr>
        <w:t>adjusted</w:t>
      </w:r>
      <w:proofErr w:type="spellEnd"/>
      <w:r w:rsidRPr="00A0760D">
        <w:rPr>
          <w:rFonts w:ascii="Arial" w:hAnsi="Arial" w:cs="Arial"/>
          <w:shd w:val="clear" w:color="auto" w:fill="FFFFFF"/>
        </w:rPr>
        <w:t xml:space="preserve"> to </w:t>
      </w:r>
      <w:proofErr w:type="spellStart"/>
      <w:r w:rsidRPr="00A0760D">
        <w:rPr>
          <w:rFonts w:ascii="Arial" w:hAnsi="Arial" w:cs="Arial"/>
          <w:shd w:val="clear" w:color="auto" w:fill="FFFFFF"/>
        </w:rPr>
        <w:t>environmental</w:t>
      </w:r>
      <w:proofErr w:type="spellEnd"/>
      <w:r w:rsidRPr="00A0760D">
        <w:rPr>
          <w:rFonts w:ascii="Arial" w:hAnsi="Arial" w:cs="Arial"/>
          <w:shd w:val="clear" w:color="auto" w:fill="FFFFFF"/>
        </w:rPr>
        <w:t xml:space="preserve"> </w:t>
      </w:r>
      <w:proofErr w:type="spellStart"/>
      <w:r w:rsidRPr="00A0760D">
        <w:rPr>
          <w:rFonts w:ascii="Arial" w:hAnsi="Arial" w:cs="Arial"/>
          <w:shd w:val="clear" w:color="auto" w:fill="FFFFFF"/>
        </w:rPr>
        <w:t>change</w:t>
      </w:r>
      <w:proofErr w:type="spellEnd"/>
      <w:r w:rsidRPr="00A0760D">
        <w:rPr>
          <w:rFonts w:ascii="Arial" w:hAnsi="Arial" w:cs="Arial"/>
          <w:shd w:val="clear" w:color="auto" w:fill="FFFFFF"/>
        </w:rPr>
        <w:t xml:space="preserve"> over </w:t>
      </w:r>
      <w:proofErr w:type="spellStart"/>
      <w:r w:rsidRPr="00A0760D">
        <w:rPr>
          <w:rFonts w:ascii="Arial" w:hAnsi="Arial" w:cs="Arial"/>
          <w:shd w:val="clear" w:color="auto" w:fill="FFFFFF"/>
        </w:rPr>
        <w:t>the</w:t>
      </w:r>
      <w:proofErr w:type="spellEnd"/>
      <w:r w:rsidRPr="00A0760D">
        <w:rPr>
          <w:rFonts w:ascii="Arial" w:hAnsi="Arial" w:cs="Arial"/>
          <w:shd w:val="clear" w:color="auto" w:fill="FFFFFF"/>
        </w:rPr>
        <w:t xml:space="preserve"> </w:t>
      </w:r>
      <w:proofErr w:type="spellStart"/>
      <w:r w:rsidRPr="00A0760D">
        <w:rPr>
          <w:rFonts w:ascii="Arial" w:hAnsi="Arial" w:cs="Arial"/>
          <w:shd w:val="clear" w:color="auto" w:fill="FFFFFF"/>
        </w:rPr>
        <w:t>past</w:t>
      </w:r>
      <w:proofErr w:type="spellEnd"/>
      <w:r w:rsidRPr="00A0760D">
        <w:rPr>
          <w:rFonts w:ascii="Arial" w:hAnsi="Arial" w:cs="Arial"/>
          <w:shd w:val="clear" w:color="auto" w:fill="FFFFFF"/>
        </w:rPr>
        <w:t xml:space="preserve"> </w:t>
      </w:r>
      <w:proofErr w:type="spellStart"/>
      <w:r w:rsidRPr="00A0760D">
        <w:rPr>
          <w:rFonts w:ascii="Arial" w:hAnsi="Arial" w:cs="Arial"/>
          <w:shd w:val="clear" w:color="auto" w:fill="FFFFFF"/>
        </w:rPr>
        <w:t>two</w:t>
      </w:r>
      <w:proofErr w:type="spellEnd"/>
      <w:r w:rsidRPr="00A0760D">
        <w:rPr>
          <w:rFonts w:ascii="Arial" w:hAnsi="Arial" w:cs="Arial"/>
          <w:shd w:val="clear" w:color="auto" w:fill="FFFFFF"/>
        </w:rPr>
        <w:t xml:space="preserve"> millennia. </w:t>
      </w:r>
      <w:r w:rsidRPr="00A0760D">
        <w:rPr>
          <w:rFonts w:ascii="Arial" w:hAnsi="Arial" w:cs="Arial"/>
          <w:i/>
          <w:iCs/>
          <w:shd w:val="clear" w:color="auto" w:fill="FFFFFF"/>
        </w:rPr>
        <w:t xml:space="preserve">Nat </w:t>
      </w:r>
      <w:proofErr w:type="spellStart"/>
      <w:r w:rsidRPr="00A0760D">
        <w:rPr>
          <w:rFonts w:ascii="Arial" w:hAnsi="Arial" w:cs="Arial"/>
          <w:i/>
          <w:iCs/>
          <w:shd w:val="clear" w:color="auto" w:fill="FFFFFF"/>
        </w:rPr>
        <w:t>Commun</w:t>
      </w:r>
      <w:proofErr w:type="spellEnd"/>
      <w:r w:rsidRPr="00A0760D">
        <w:rPr>
          <w:rFonts w:ascii="Arial" w:hAnsi="Arial" w:cs="Arial"/>
          <w:shd w:val="clear" w:color="auto" w:fill="FFFFFF"/>
        </w:rPr>
        <w:t> </w:t>
      </w:r>
      <w:r w:rsidRPr="00A0760D">
        <w:rPr>
          <w:rFonts w:ascii="Arial" w:hAnsi="Arial" w:cs="Arial"/>
          <w:b/>
          <w:bCs/>
          <w:shd w:val="clear" w:color="auto" w:fill="FFFFFF"/>
        </w:rPr>
        <w:t>14</w:t>
      </w:r>
      <w:r w:rsidRPr="00A0760D">
        <w:rPr>
          <w:rFonts w:ascii="Arial" w:hAnsi="Arial" w:cs="Arial"/>
          <w:shd w:val="clear" w:color="auto" w:fill="FFFFFF"/>
        </w:rPr>
        <w:t>, 508 (2023).</w:t>
      </w:r>
      <w:r w:rsidRPr="005C101B">
        <w:rPr>
          <w:rFonts w:ascii="Arial" w:hAnsi="Arial" w:cs="Arial"/>
          <w:shd w:val="clear" w:color="auto" w:fill="FFFFFF"/>
        </w:rPr>
        <w:t xml:space="preserve"> </w:t>
      </w:r>
      <w:hyperlink r:id="rId19" w:history="1">
        <w:r w:rsidR="005C101B" w:rsidRPr="005C101B">
          <w:rPr>
            <w:rStyle w:val="Hyperkobling"/>
            <w:rFonts w:ascii="Arial" w:hAnsi="Arial" w:cs="Arial"/>
            <w:color w:val="auto"/>
            <w:u w:val="none"/>
            <w:shd w:val="clear" w:color="auto" w:fill="FFFFFF"/>
          </w:rPr>
          <w:t>https://doi.org/10.1038/s41467-023-36171-2</w:t>
        </w:r>
      </w:hyperlink>
    </w:p>
    <w:p w14:paraId="3BC62B5A" w14:textId="0E8E8ECC" w:rsidR="005C101B" w:rsidRPr="00A0760D" w:rsidRDefault="005C101B" w:rsidP="0067731B">
      <w:pPr>
        <w:pStyle w:val="Listeavsnitt"/>
        <w:numPr>
          <w:ilvl w:val="0"/>
          <w:numId w:val="2"/>
        </w:numPr>
        <w:rPr>
          <w:rFonts w:ascii="Arial" w:hAnsi="Arial" w:cs="Arial"/>
        </w:rPr>
      </w:pPr>
      <w:r>
        <w:rPr>
          <w:rFonts w:ascii="Arial" w:hAnsi="Arial" w:cs="Arial"/>
        </w:rPr>
        <w:t xml:space="preserve">Darwin </w:t>
      </w:r>
      <w:proofErr w:type="spellStart"/>
      <w:r>
        <w:rPr>
          <w:rFonts w:ascii="Arial" w:hAnsi="Arial" w:cs="Arial"/>
        </w:rPr>
        <w:t>project</w:t>
      </w:r>
      <w:proofErr w:type="spellEnd"/>
      <w:r>
        <w:rPr>
          <w:rFonts w:ascii="Arial" w:hAnsi="Arial" w:cs="Arial"/>
        </w:rPr>
        <w:t xml:space="preserve">: </w:t>
      </w:r>
      <w:r w:rsidRPr="005C101B">
        <w:rPr>
          <w:rFonts w:ascii="Arial" w:hAnsi="Arial" w:cs="Arial"/>
        </w:rPr>
        <w:t>https://www.darwinproject.ac.uk/commentary/geology/darwin-coral-reefs</w:t>
      </w:r>
    </w:p>
    <w:sectPr w:rsidR="005C101B" w:rsidRPr="00A0760D" w:rsidSect="00F215BC">
      <w:pgSz w:w="16838" w:h="23811"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2FE5B" w14:textId="77777777" w:rsidR="00F215BC" w:rsidRDefault="00F215BC" w:rsidP="00294836">
      <w:pPr>
        <w:spacing w:after="0" w:line="240" w:lineRule="auto"/>
      </w:pPr>
      <w:r>
        <w:separator/>
      </w:r>
    </w:p>
  </w:endnote>
  <w:endnote w:type="continuationSeparator" w:id="0">
    <w:p w14:paraId="1E820FF6" w14:textId="77777777" w:rsidR="00F215BC" w:rsidRDefault="00F215BC" w:rsidP="00294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4F11E" w14:textId="77777777" w:rsidR="00F215BC" w:rsidRDefault="00F215BC" w:rsidP="00294836">
      <w:pPr>
        <w:spacing w:after="0" w:line="240" w:lineRule="auto"/>
      </w:pPr>
      <w:r>
        <w:separator/>
      </w:r>
    </w:p>
  </w:footnote>
  <w:footnote w:type="continuationSeparator" w:id="0">
    <w:p w14:paraId="3F07038B" w14:textId="77777777" w:rsidR="00F215BC" w:rsidRDefault="00F215BC" w:rsidP="002948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E5108"/>
    <w:multiLevelType w:val="hybridMultilevel"/>
    <w:tmpl w:val="E02A2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9C52358"/>
    <w:multiLevelType w:val="hybridMultilevel"/>
    <w:tmpl w:val="425AE7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86014640">
    <w:abstractNumId w:val="1"/>
  </w:num>
  <w:num w:numId="2" w16cid:durableId="825972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37"/>
    <w:rsid w:val="000B4C9A"/>
    <w:rsid w:val="00105EEB"/>
    <w:rsid w:val="00121B4F"/>
    <w:rsid w:val="001416E2"/>
    <w:rsid w:val="001878DB"/>
    <w:rsid w:val="001C35EE"/>
    <w:rsid w:val="0020111F"/>
    <w:rsid w:val="002254B4"/>
    <w:rsid w:val="00230A21"/>
    <w:rsid w:val="00246EA8"/>
    <w:rsid w:val="00263DAE"/>
    <w:rsid w:val="0028302D"/>
    <w:rsid w:val="00293A0A"/>
    <w:rsid w:val="00294836"/>
    <w:rsid w:val="002F73E3"/>
    <w:rsid w:val="003429A2"/>
    <w:rsid w:val="00386898"/>
    <w:rsid w:val="003C34AE"/>
    <w:rsid w:val="003E7A7E"/>
    <w:rsid w:val="0040137C"/>
    <w:rsid w:val="00411F3B"/>
    <w:rsid w:val="00420102"/>
    <w:rsid w:val="005757AE"/>
    <w:rsid w:val="005967F8"/>
    <w:rsid w:val="005A3306"/>
    <w:rsid w:val="005A6FEB"/>
    <w:rsid w:val="005C101B"/>
    <w:rsid w:val="005C437F"/>
    <w:rsid w:val="005F71E9"/>
    <w:rsid w:val="00617634"/>
    <w:rsid w:val="00640442"/>
    <w:rsid w:val="0067731B"/>
    <w:rsid w:val="00677E16"/>
    <w:rsid w:val="00693496"/>
    <w:rsid w:val="006A6A45"/>
    <w:rsid w:val="006D4047"/>
    <w:rsid w:val="007069CE"/>
    <w:rsid w:val="007234DD"/>
    <w:rsid w:val="00772450"/>
    <w:rsid w:val="007E6044"/>
    <w:rsid w:val="00840195"/>
    <w:rsid w:val="00861723"/>
    <w:rsid w:val="008B39DC"/>
    <w:rsid w:val="008D1245"/>
    <w:rsid w:val="00901395"/>
    <w:rsid w:val="00916A50"/>
    <w:rsid w:val="00931C2A"/>
    <w:rsid w:val="009B3FD4"/>
    <w:rsid w:val="009D1E25"/>
    <w:rsid w:val="00A0218F"/>
    <w:rsid w:val="00A0760D"/>
    <w:rsid w:val="00A11B2D"/>
    <w:rsid w:val="00A65D65"/>
    <w:rsid w:val="00B4068F"/>
    <w:rsid w:val="00B72BA2"/>
    <w:rsid w:val="00B76031"/>
    <w:rsid w:val="00B87DF5"/>
    <w:rsid w:val="00BA1F2E"/>
    <w:rsid w:val="00BA5B37"/>
    <w:rsid w:val="00BB5259"/>
    <w:rsid w:val="00BB6E05"/>
    <w:rsid w:val="00BC6106"/>
    <w:rsid w:val="00BC6F98"/>
    <w:rsid w:val="00C36429"/>
    <w:rsid w:val="00C60C1A"/>
    <w:rsid w:val="00C86988"/>
    <w:rsid w:val="00C9012B"/>
    <w:rsid w:val="00CE7149"/>
    <w:rsid w:val="00D04278"/>
    <w:rsid w:val="00D351A0"/>
    <w:rsid w:val="00DD2387"/>
    <w:rsid w:val="00DF06AE"/>
    <w:rsid w:val="00E4460C"/>
    <w:rsid w:val="00E5163F"/>
    <w:rsid w:val="00E80218"/>
    <w:rsid w:val="00EA209A"/>
    <w:rsid w:val="00ED35E0"/>
    <w:rsid w:val="00ED61FE"/>
    <w:rsid w:val="00EE794A"/>
    <w:rsid w:val="00F200D5"/>
    <w:rsid w:val="00F215BC"/>
    <w:rsid w:val="00F41384"/>
    <w:rsid w:val="00F9095A"/>
    <w:rsid w:val="00F95E24"/>
    <w:rsid w:val="00F97626"/>
    <w:rsid w:val="00F97842"/>
    <w:rsid w:val="00FC2E22"/>
    <w:rsid w:val="00FC3CE0"/>
    <w:rsid w:val="00FC793D"/>
    <w:rsid w:val="00FC7CD0"/>
    <w:rsid w:val="00FE7A14"/>
    <w:rsid w:val="00FF0487"/>
    <w:rsid w:val="00FF114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2FE18"/>
  <w15:chartTrackingRefBased/>
  <w15:docId w15:val="{80F8E0D9-A48E-460E-A988-1D91DA2A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013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BA5B37"/>
    <w:rPr>
      <w:color w:val="0000FF"/>
      <w:u w:val="single"/>
    </w:rPr>
  </w:style>
  <w:style w:type="paragraph" w:styleId="Listeavsnitt">
    <w:name w:val="List Paragraph"/>
    <w:basedOn w:val="Normal"/>
    <w:uiPriority w:val="34"/>
    <w:qFormat/>
    <w:rsid w:val="00294836"/>
    <w:pPr>
      <w:ind w:left="720"/>
      <w:contextualSpacing/>
    </w:pPr>
  </w:style>
  <w:style w:type="paragraph" w:styleId="Ingenmellomrom">
    <w:name w:val="No Spacing"/>
    <w:uiPriority w:val="1"/>
    <w:qFormat/>
    <w:rsid w:val="00931C2A"/>
    <w:pPr>
      <w:spacing w:after="0" w:line="240" w:lineRule="auto"/>
    </w:pPr>
  </w:style>
  <w:style w:type="table" w:styleId="Tabellrutenett">
    <w:name w:val="Table Grid"/>
    <w:basedOn w:val="Vanligtabell"/>
    <w:uiPriority w:val="39"/>
    <w:rsid w:val="00575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A11B2D"/>
    <w:rPr>
      <w:i/>
      <w:iCs/>
    </w:rPr>
  </w:style>
  <w:style w:type="character" w:styleId="Sterk">
    <w:name w:val="Strong"/>
    <w:basedOn w:val="Standardskriftforavsnitt"/>
    <w:uiPriority w:val="22"/>
    <w:qFormat/>
    <w:rsid w:val="00A11B2D"/>
    <w:rPr>
      <w:b/>
      <w:bCs/>
    </w:rPr>
  </w:style>
  <w:style w:type="character" w:customStyle="1" w:styleId="rynqvb">
    <w:name w:val="rynqvb"/>
    <w:basedOn w:val="Standardskriftforavsnitt"/>
    <w:rsid w:val="005F71E9"/>
  </w:style>
  <w:style w:type="character" w:styleId="Fulgthyperkobling">
    <w:name w:val="FollowedHyperlink"/>
    <w:basedOn w:val="Standardskriftforavsnitt"/>
    <w:uiPriority w:val="99"/>
    <w:semiHidden/>
    <w:unhideWhenUsed/>
    <w:rsid w:val="00A0218F"/>
    <w:rPr>
      <w:color w:val="954F72" w:themeColor="followedHyperlink"/>
      <w:u w:val="single"/>
    </w:rPr>
  </w:style>
  <w:style w:type="character" w:styleId="Ulstomtale">
    <w:name w:val="Unresolved Mention"/>
    <w:basedOn w:val="Standardskriftforavsnitt"/>
    <w:uiPriority w:val="99"/>
    <w:semiHidden/>
    <w:unhideWhenUsed/>
    <w:rsid w:val="00C86988"/>
    <w:rPr>
      <w:color w:val="605E5C"/>
      <w:shd w:val="clear" w:color="auto" w:fill="E1DFDD"/>
    </w:rPr>
  </w:style>
  <w:style w:type="character" w:customStyle="1" w:styleId="Overskrift1Tegn">
    <w:name w:val="Overskrift 1 Tegn"/>
    <w:basedOn w:val="Standardskriftforavsnitt"/>
    <w:link w:val="Overskrift1"/>
    <w:uiPriority w:val="9"/>
    <w:rsid w:val="0090139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5344/2456-351X/2017/137"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smithsonian.figshare.com/ScholarlyPress" TargetMode="External"/><Relationship Id="rId2" Type="http://schemas.openxmlformats.org/officeDocument/2006/relationships/styles" Target="styles.xml"/><Relationship Id="rId16" Type="http://schemas.openxmlformats.org/officeDocument/2006/relationships/hyperlink" Target="https://doi.org/10.1002/wcc.55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s://doi.org/10.1038/s41467-023-36171-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1564</TotalTime>
  <Pages>5</Pages>
  <Words>3283</Words>
  <Characters>17400</Characters>
  <Application>Microsoft Office Word</Application>
  <DocSecurity>0</DocSecurity>
  <Lines>145</Lines>
  <Paragraphs>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69</cp:revision>
  <dcterms:created xsi:type="dcterms:W3CDTF">2023-02-08T11:47:00Z</dcterms:created>
  <dcterms:modified xsi:type="dcterms:W3CDTF">2024-01-20T16:33:00Z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2023-02-08T12:03:34Z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ecec2d6b-93e8-4d04-82c3-000019561540</vt:lpwstr>
  </property>
  <property fmtid="{D5CDD505-2E9C-101B-9397-08002B2CF9AE}" pid="8" name="MSIP_Label_593ecc0f-ccb9-4361-8333-eab9c279fcaa_ContentBits">
    <vt:lpwstr>0</vt:lpwstr>
  </property>
</Properties>
</file>