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54B0" w14:textId="77777777" w:rsidR="00230A21" w:rsidRDefault="00230A21"/>
    <w:p w14:paraId="3C1341A3" w14:textId="2DCC8682" w:rsidR="003C0EA3" w:rsidRDefault="003C0EA3" w:rsidP="003C0EA3">
      <w:pPr>
        <w:rPr>
          <w:rFonts w:ascii="Arial" w:hAnsi="Arial" w:cs="Arial"/>
          <w:b/>
          <w:bCs/>
          <w:sz w:val="32"/>
          <w:szCs w:val="32"/>
          <w:u w:val="single"/>
        </w:rPr>
      </w:pPr>
      <w:r w:rsidRPr="003C0EA3">
        <w:rPr>
          <w:rFonts w:ascii="Arial" w:hAnsi="Arial" w:cs="Arial"/>
          <w:b/>
          <w:bCs/>
          <w:sz w:val="32"/>
          <w:szCs w:val="32"/>
          <w:u w:val="single"/>
        </w:rPr>
        <w:t>Like mye mikroplast i fisk for 25 år siden</w:t>
      </w:r>
    </w:p>
    <w:p w14:paraId="39F675DA" w14:textId="77777777" w:rsidR="002B42A2" w:rsidRPr="002B42A2" w:rsidRDefault="002B42A2" w:rsidP="002B42A2">
      <w:pPr>
        <w:rPr>
          <w:rFonts w:ascii="Arial" w:hAnsi="Arial" w:cs="Arial"/>
          <w:b/>
          <w:bCs/>
          <w:sz w:val="24"/>
          <w:szCs w:val="24"/>
        </w:rPr>
      </w:pPr>
      <w:r w:rsidRPr="002B42A2">
        <w:rPr>
          <w:rFonts w:ascii="Arial" w:hAnsi="Arial" w:cs="Arial"/>
          <w:b/>
          <w:bCs/>
          <w:sz w:val="24"/>
          <w:szCs w:val="24"/>
        </w:rPr>
        <w:t>Mai Bach Madsen, journalist i Videnskab.dk, 26. oktober 2017</w:t>
      </w:r>
    </w:p>
    <w:p w14:paraId="0312CDDA" w14:textId="77777777" w:rsidR="002B42A2" w:rsidRPr="002B42A2" w:rsidRDefault="002B42A2" w:rsidP="002B42A2"/>
    <w:p w14:paraId="665DE629" w14:textId="118C5086" w:rsidR="002B42A2" w:rsidRDefault="002B42A2" w:rsidP="003C0EA3">
      <w:pPr>
        <w:rPr>
          <w:b/>
          <w:bCs/>
        </w:rPr>
      </w:pPr>
      <w:r>
        <w:rPr>
          <w:b/>
          <w:bCs/>
          <w:noProof/>
        </w:rPr>
        <w:drawing>
          <wp:inline distT="0" distB="0" distL="0" distR="0" wp14:anchorId="2CAD361C" wp14:editId="1A7E15D7">
            <wp:extent cx="5321300" cy="3547533"/>
            <wp:effectExtent l="0" t="0" r="0" b="0"/>
            <wp:docPr id="139809646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8807" cy="3559204"/>
                    </a:xfrm>
                    <a:prstGeom prst="rect">
                      <a:avLst/>
                    </a:prstGeom>
                    <a:noFill/>
                  </pic:spPr>
                </pic:pic>
              </a:graphicData>
            </a:graphic>
          </wp:inline>
        </w:drawing>
      </w:r>
    </w:p>
    <w:p w14:paraId="2F7F4293" w14:textId="30E35587" w:rsidR="002B42A2" w:rsidRPr="002B42A2" w:rsidRDefault="002B42A2" w:rsidP="002B42A2">
      <w:pPr>
        <w:rPr>
          <w:rFonts w:ascii="Arial" w:hAnsi="Arial" w:cs="Arial"/>
          <w:b/>
          <w:bCs/>
          <w:color w:val="0070C0"/>
          <w:sz w:val="24"/>
          <w:szCs w:val="24"/>
        </w:rPr>
      </w:pPr>
      <w:r w:rsidRPr="002B42A2">
        <w:rPr>
          <w:rFonts w:ascii="Arial" w:hAnsi="Arial" w:cs="Arial"/>
          <w:b/>
          <w:bCs/>
          <w:color w:val="0070C0"/>
          <w:sz w:val="24"/>
          <w:szCs w:val="24"/>
        </w:rPr>
        <w:t xml:space="preserve">Kildene til mikroplast kan være nedbrutt makroplast, for eksempel flasker, </w:t>
      </w:r>
      <w:r w:rsidRPr="002B42A2">
        <w:rPr>
          <w:rFonts w:ascii="Arial" w:hAnsi="Arial" w:cs="Arial"/>
          <w:b/>
          <w:bCs/>
          <w:color w:val="0070C0"/>
          <w:sz w:val="24"/>
          <w:szCs w:val="24"/>
        </w:rPr>
        <w:t>poser og</w:t>
      </w:r>
      <w:r w:rsidRPr="002B42A2">
        <w:rPr>
          <w:rFonts w:ascii="Arial" w:hAnsi="Arial" w:cs="Arial"/>
          <w:b/>
          <w:bCs/>
          <w:color w:val="0070C0"/>
          <w:sz w:val="24"/>
          <w:szCs w:val="24"/>
        </w:rPr>
        <w:t xml:space="preserve"> fiskegarn.</w:t>
      </w:r>
      <w:r w:rsidRPr="002B42A2">
        <w:rPr>
          <w:rFonts w:ascii="Arial" w:hAnsi="Arial" w:cs="Arial"/>
          <w:b/>
          <w:bCs/>
          <w:color w:val="0070C0"/>
          <w:sz w:val="24"/>
          <w:szCs w:val="24"/>
        </w:rPr>
        <w:t xml:space="preserve"> </w:t>
      </w:r>
      <w:r w:rsidRPr="002B42A2">
        <w:rPr>
          <w:rFonts w:ascii="Arial" w:hAnsi="Arial" w:cs="Arial"/>
          <w:b/>
          <w:bCs/>
          <w:color w:val="0070C0"/>
          <w:sz w:val="24"/>
          <w:szCs w:val="24"/>
        </w:rPr>
        <w:t>Men det kan også være kosmetikk, oppvaskkluter, slitasje på bildekk, maling eller stamme fra klesvask.</w:t>
      </w:r>
    </w:p>
    <w:p w14:paraId="7EEEA0A0" w14:textId="77777777" w:rsidR="002B42A2" w:rsidRPr="003C0EA3" w:rsidRDefault="002B42A2" w:rsidP="003C0EA3">
      <w:pPr>
        <w:rPr>
          <w:b/>
          <w:bCs/>
        </w:rPr>
      </w:pPr>
    </w:p>
    <w:p w14:paraId="49C9E5C7" w14:textId="2A8EBBE4" w:rsidR="003C0EA3" w:rsidRPr="003C0EA3" w:rsidRDefault="003C0EA3" w:rsidP="003C0EA3">
      <w:pPr>
        <w:rPr>
          <w:rFonts w:ascii="Arial" w:hAnsi="Arial" w:cs="Arial"/>
          <w:b/>
          <w:bCs/>
          <w:sz w:val="24"/>
          <w:szCs w:val="24"/>
        </w:rPr>
      </w:pPr>
      <w:r w:rsidRPr="003C0EA3">
        <w:rPr>
          <w:rFonts w:ascii="Arial" w:hAnsi="Arial" w:cs="Arial"/>
          <w:b/>
          <w:bCs/>
          <w:sz w:val="24"/>
          <w:szCs w:val="24"/>
        </w:rPr>
        <w:t>Produksjonen av plast i Europa i samme periode er tredoblet. Men det er ingen stigning av mikroplast, verken i vannet eller i fisk fra Østersjøen, sier en av forskerne bak en ny kartlegging av dette.</w:t>
      </w:r>
    </w:p>
    <w:p w14:paraId="6CAED489"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For første gang har forskere kartlagt mer enn 25 års forurensning med plast i hav og fisk.</w:t>
      </w:r>
    </w:p>
    <w:p w14:paraId="0A1C799E"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De har analysert prøver av plankton og sammenlignet med nedfrosne fiskeprøver fra tre tiår i Østersjøen.</w:t>
      </w:r>
    </w:p>
    <w:p w14:paraId="017260F8"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Konklusjonen overrasker dem:</w:t>
      </w:r>
    </w:p>
    <w:p w14:paraId="1BFEB0E9" w14:textId="2E7FB0EA" w:rsidR="003C0EA3" w:rsidRPr="003C0EA3" w:rsidRDefault="003C0EA3" w:rsidP="003C0EA3">
      <w:pPr>
        <w:rPr>
          <w:rFonts w:ascii="Arial" w:hAnsi="Arial" w:cs="Arial"/>
          <w:b/>
          <w:bCs/>
          <w:sz w:val="24"/>
          <w:szCs w:val="24"/>
        </w:rPr>
      </w:pPr>
      <w:r w:rsidRPr="003C0EA3">
        <w:rPr>
          <w:rFonts w:ascii="Arial" w:hAnsi="Arial" w:cs="Arial"/>
          <w:b/>
          <w:bCs/>
          <w:sz w:val="24"/>
          <w:szCs w:val="24"/>
        </w:rPr>
        <w:t>Vi hadde regnet med at det ville ha skjedd en økning. Produksjonen av plast i Europa i samme periode er tredoblet. Men det er ingen stigning av mikroplast, verken i vannet eller i fisk fra Østersjøen, sier Torkel Gissel Nielsen, som er professor ved DTU Aqua, Danmarks Tekniske Universitet.</w:t>
      </w:r>
    </w:p>
    <w:p w14:paraId="14D59192" w14:textId="77777777" w:rsidR="003C0EA3" w:rsidRDefault="003C0EA3" w:rsidP="003C0EA3">
      <w:pPr>
        <w:rPr>
          <w:rFonts w:ascii="Arial" w:hAnsi="Arial" w:cs="Arial"/>
          <w:b/>
          <w:bCs/>
          <w:sz w:val="24"/>
          <w:szCs w:val="24"/>
        </w:rPr>
      </w:pPr>
      <w:r w:rsidRPr="003C0EA3">
        <w:rPr>
          <w:rFonts w:ascii="Arial" w:hAnsi="Arial" w:cs="Arial"/>
          <w:b/>
          <w:bCs/>
          <w:sz w:val="24"/>
          <w:szCs w:val="24"/>
        </w:rPr>
        <w:lastRenderedPageBreak/>
        <w:t xml:space="preserve">Han står bak den nye studien i samarbeid med forskere fra den tyske forskningsinstitusjonen GEOMAR og fra Københavns Universitet. Studien er nettopp publisert i </w:t>
      </w:r>
      <w:proofErr w:type="spellStart"/>
      <w:r w:rsidRPr="003C0EA3">
        <w:rPr>
          <w:rFonts w:ascii="Arial" w:hAnsi="Arial" w:cs="Arial"/>
          <w:b/>
          <w:bCs/>
          <w:sz w:val="24"/>
          <w:szCs w:val="24"/>
        </w:rPr>
        <w:t>idsskriftet</w:t>
      </w:r>
      <w:proofErr w:type="spellEnd"/>
      <w:r w:rsidRPr="003C0EA3">
        <w:rPr>
          <w:rFonts w:ascii="Arial" w:hAnsi="Arial" w:cs="Arial"/>
          <w:b/>
          <w:bCs/>
          <w:sz w:val="24"/>
          <w:szCs w:val="24"/>
        </w:rPr>
        <w:t xml:space="preserve"> Science </w:t>
      </w:r>
      <w:proofErr w:type="spellStart"/>
      <w:r w:rsidRPr="003C0EA3">
        <w:rPr>
          <w:rFonts w:ascii="Arial" w:hAnsi="Arial" w:cs="Arial"/>
          <w:b/>
          <w:bCs/>
          <w:sz w:val="24"/>
          <w:szCs w:val="24"/>
        </w:rPr>
        <w:t>of</w:t>
      </w:r>
      <w:proofErr w:type="spellEnd"/>
      <w:r w:rsidRPr="003C0EA3">
        <w:rPr>
          <w:rFonts w:ascii="Arial" w:hAnsi="Arial" w:cs="Arial"/>
          <w:b/>
          <w:bCs/>
          <w:sz w:val="24"/>
          <w:szCs w:val="24"/>
        </w:rPr>
        <w:t xml:space="preserve"> </w:t>
      </w:r>
      <w:proofErr w:type="spellStart"/>
      <w:r w:rsidRPr="003C0EA3">
        <w:rPr>
          <w:rFonts w:ascii="Arial" w:hAnsi="Arial" w:cs="Arial"/>
          <w:b/>
          <w:bCs/>
          <w:sz w:val="24"/>
          <w:szCs w:val="24"/>
        </w:rPr>
        <w:t>the</w:t>
      </w:r>
      <w:proofErr w:type="spellEnd"/>
      <w:r w:rsidRPr="003C0EA3">
        <w:rPr>
          <w:rFonts w:ascii="Arial" w:hAnsi="Arial" w:cs="Arial"/>
          <w:b/>
          <w:bCs/>
          <w:sz w:val="24"/>
          <w:szCs w:val="24"/>
        </w:rPr>
        <w:t xml:space="preserve"> Total Environment.</w:t>
      </w:r>
    </w:p>
    <w:p w14:paraId="497D0434" w14:textId="77777777" w:rsidR="002B42A2" w:rsidRPr="003C0EA3" w:rsidRDefault="002B42A2" w:rsidP="003C0EA3">
      <w:pPr>
        <w:rPr>
          <w:rFonts w:ascii="Arial" w:hAnsi="Arial" w:cs="Arial"/>
          <w:b/>
          <w:bCs/>
          <w:sz w:val="24"/>
          <w:szCs w:val="24"/>
        </w:rPr>
      </w:pPr>
    </w:p>
    <w:p w14:paraId="603E527C" w14:textId="77777777" w:rsidR="003C0EA3" w:rsidRPr="003C0EA3" w:rsidRDefault="003C0EA3" w:rsidP="003C0EA3">
      <w:pPr>
        <w:rPr>
          <w:rFonts w:ascii="Arial" w:hAnsi="Arial" w:cs="Arial"/>
          <w:b/>
          <w:bCs/>
          <w:sz w:val="24"/>
          <w:szCs w:val="24"/>
          <w:u w:val="single"/>
        </w:rPr>
      </w:pPr>
      <w:r w:rsidRPr="003C0EA3">
        <w:rPr>
          <w:rFonts w:ascii="Arial" w:hAnsi="Arial" w:cs="Arial"/>
          <w:b/>
          <w:bCs/>
          <w:sz w:val="24"/>
          <w:szCs w:val="24"/>
          <w:u w:val="single"/>
        </w:rPr>
        <w:t>Jakten på den forsvunne plasten</w:t>
      </w:r>
    </w:p>
    <w:p w14:paraId="51EF4955" w14:textId="0947DDEE" w:rsidR="003C0EA3" w:rsidRPr="003C0EA3" w:rsidRDefault="003C0EA3" w:rsidP="003C0EA3">
      <w:pPr>
        <w:rPr>
          <w:rFonts w:ascii="Arial" w:hAnsi="Arial" w:cs="Arial"/>
          <w:b/>
          <w:bCs/>
          <w:sz w:val="24"/>
          <w:szCs w:val="24"/>
        </w:rPr>
      </w:pPr>
      <w:r w:rsidRPr="003C0EA3">
        <w:rPr>
          <w:rFonts w:ascii="Arial" w:hAnsi="Arial" w:cs="Arial"/>
          <w:b/>
          <w:bCs/>
          <w:sz w:val="24"/>
          <w:szCs w:val="24"/>
        </w:rPr>
        <w:t xml:space="preserve">Produksjonen av plast har steget gradvis siden 1940-tallet, og i 2010 beregnet forskere, i tidsskriftet Science, at menneskeheten slipper ut åtte millioner tonn plast. </w:t>
      </w:r>
    </w:p>
    <w:p w14:paraId="63DD21C9"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Vi vet at fiskene får i seg plast når de svømmer rundt i havet og spiser. Biologene har derfor regnet med at konsentrasjonen av mikroplast i både fisk og i planktonprøver hadde steget kraftig.</w:t>
      </w:r>
    </w:p>
    <w:p w14:paraId="3566090B"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Men teorien blir nå punktert.</w:t>
      </w:r>
    </w:p>
    <w:p w14:paraId="2675A97D"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Studien setter ikke spørsmålstegn ved om det slippes ut plast i havet. Men den tyder på at vårt stigende forbruk av plast ikke setter et direkte avtrykk i konsentrasjonen av mikroplast i vann eller i fisk i Østersjøen – og dermed at forskerne ikke vet hvor mikroplasten blir av.</w:t>
      </w:r>
    </w:p>
    <w:p w14:paraId="0AF3E69F" w14:textId="77777777" w:rsidR="003C0EA3" w:rsidRDefault="003C0EA3" w:rsidP="003C0EA3">
      <w:pPr>
        <w:rPr>
          <w:rFonts w:ascii="Arial" w:hAnsi="Arial" w:cs="Arial"/>
          <w:b/>
          <w:bCs/>
          <w:sz w:val="24"/>
          <w:szCs w:val="24"/>
        </w:rPr>
      </w:pPr>
      <w:r w:rsidRPr="003C0EA3">
        <w:rPr>
          <w:rFonts w:ascii="Arial" w:hAnsi="Arial" w:cs="Arial"/>
          <w:b/>
          <w:bCs/>
          <w:sz w:val="24"/>
          <w:szCs w:val="24"/>
        </w:rPr>
        <w:t>Derfor vil de nå lete etter større mengder av mikroplast andre steder i vannmiljøet, for eksempel på havbunnen.</w:t>
      </w:r>
    </w:p>
    <w:p w14:paraId="6654E216" w14:textId="77777777" w:rsidR="009D4643" w:rsidRPr="003C0EA3" w:rsidRDefault="009D4643" w:rsidP="003C0EA3">
      <w:pPr>
        <w:rPr>
          <w:rFonts w:ascii="Arial" w:hAnsi="Arial" w:cs="Arial"/>
          <w:b/>
          <w:bCs/>
          <w:sz w:val="24"/>
          <w:szCs w:val="24"/>
        </w:rPr>
      </w:pPr>
    </w:p>
    <w:p w14:paraId="0CEF92A1" w14:textId="77777777" w:rsidR="003C0EA3" w:rsidRPr="003C0EA3" w:rsidRDefault="003C0EA3" w:rsidP="003C0EA3">
      <w:pPr>
        <w:rPr>
          <w:rFonts w:ascii="Arial" w:hAnsi="Arial" w:cs="Arial"/>
          <w:b/>
          <w:bCs/>
          <w:sz w:val="24"/>
          <w:szCs w:val="24"/>
          <w:u w:val="single"/>
        </w:rPr>
      </w:pPr>
      <w:r w:rsidRPr="003C0EA3">
        <w:rPr>
          <w:rFonts w:ascii="Arial" w:hAnsi="Arial" w:cs="Arial"/>
          <w:b/>
          <w:bCs/>
          <w:sz w:val="24"/>
          <w:szCs w:val="24"/>
          <w:u w:val="single"/>
        </w:rPr>
        <w:t>Mikroplast er fortsatt et problem</w:t>
      </w:r>
    </w:p>
    <w:p w14:paraId="7C22786C"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Og mikroplastkrisen er ikke avblåst, sier Jakob Strand, som er seniorforsker i havmiljø ved Aarhus Universitet, og som ikke har bidratt til den nye studien:</w:t>
      </w:r>
    </w:p>
    <w:p w14:paraId="5172B9CD" w14:textId="7940C671" w:rsidR="003C0EA3" w:rsidRPr="003C0EA3" w:rsidRDefault="003C0EA3" w:rsidP="003C0EA3">
      <w:pPr>
        <w:rPr>
          <w:rFonts w:ascii="Arial" w:hAnsi="Arial" w:cs="Arial"/>
          <w:b/>
          <w:bCs/>
          <w:sz w:val="24"/>
          <w:szCs w:val="24"/>
        </w:rPr>
      </w:pPr>
      <w:r w:rsidRPr="003C0EA3">
        <w:rPr>
          <w:rFonts w:ascii="Arial" w:hAnsi="Arial" w:cs="Arial"/>
          <w:b/>
          <w:bCs/>
          <w:sz w:val="24"/>
          <w:szCs w:val="24"/>
        </w:rPr>
        <w:t>Studien er et flott og grundig arbeid som bekrefter at belastningen av mikroplast ikke er spesielt høy i vannet, sier Strand.</w:t>
      </w:r>
    </w:p>
    <w:p w14:paraId="394EBCF9" w14:textId="1EDA42D5" w:rsidR="003C0EA3" w:rsidRPr="003C0EA3" w:rsidRDefault="003C0EA3" w:rsidP="003C0EA3">
      <w:pPr>
        <w:rPr>
          <w:rFonts w:ascii="Arial" w:hAnsi="Arial" w:cs="Arial"/>
          <w:b/>
          <w:bCs/>
          <w:sz w:val="24"/>
          <w:szCs w:val="24"/>
        </w:rPr>
      </w:pPr>
      <w:r w:rsidRPr="003C0EA3">
        <w:rPr>
          <w:rFonts w:ascii="Arial" w:hAnsi="Arial" w:cs="Arial"/>
          <w:b/>
          <w:bCs/>
          <w:sz w:val="24"/>
          <w:szCs w:val="24"/>
        </w:rPr>
        <w:t xml:space="preserve">Det passer godt med andre studier av havbunnen, som viser at det </w:t>
      </w:r>
      <w:r w:rsidR="009D4643" w:rsidRPr="009D4643">
        <w:rPr>
          <w:rFonts w:ascii="Arial" w:hAnsi="Arial" w:cs="Arial"/>
          <w:b/>
          <w:bCs/>
          <w:sz w:val="24"/>
          <w:szCs w:val="24"/>
        </w:rPr>
        <w:t xml:space="preserve">er </w:t>
      </w:r>
      <w:r w:rsidRPr="003C0EA3">
        <w:rPr>
          <w:rFonts w:ascii="Arial" w:hAnsi="Arial" w:cs="Arial"/>
          <w:b/>
          <w:bCs/>
          <w:sz w:val="24"/>
          <w:szCs w:val="24"/>
        </w:rPr>
        <w:t>en mye høyere konsentrasjon av plastpartikler i havbunnen. Her kan mikroplast bli tilgjengelig for bunndyr som for eksempel kreps som også er fiskenes mat.</w:t>
      </w:r>
    </w:p>
    <w:p w14:paraId="1CB46B95" w14:textId="2719D360" w:rsidR="003C0EA3" w:rsidRPr="003C0EA3" w:rsidRDefault="003C0EA3" w:rsidP="003C0EA3">
      <w:r w:rsidRPr="003C0EA3">
        <w:lastRenderedPageBreak/>
        <w:drawing>
          <wp:inline distT="0" distB="0" distL="0" distR="0" wp14:anchorId="592C20B5" wp14:editId="093DE8D4">
            <wp:extent cx="4572000" cy="2540000"/>
            <wp:effectExtent l="0" t="0" r="0" b="0"/>
            <wp:docPr id="1337225309" name="Bilde 1" descr="Et bilde som inneholder tekst, skjermbild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25309" name="Bilde 1" descr="Et bilde som inneholder tekst, skjermbilde, design&#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540000"/>
                    </a:xfrm>
                    <a:prstGeom prst="rect">
                      <a:avLst/>
                    </a:prstGeom>
                    <a:noFill/>
                    <a:ln>
                      <a:noFill/>
                    </a:ln>
                  </pic:spPr>
                </pic:pic>
              </a:graphicData>
            </a:graphic>
          </wp:inline>
        </w:drawing>
      </w:r>
    </w:p>
    <w:p w14:paraId="509005C6" w14:textId="4B76724D" w:rsidR="003C0EA3" w:rsidRDefault="003C0EA3" w:rsidP="003C0EA3">
      <w:r w:rsidRPr="003C0EA3">
        <w:rPr>
          <w:rFonts w:ascii="Arial" w:hAnsi="Arial" w:cs="Arial"/>
          <w:b/>
          <w:bCs/>
          <w:sz w:val="24"/>
          <w:szCs w:val="24"/>
        </w:rPr>
        <w:t>Grafisk modell fra studien som viser det stabile nivået. Om lag hver femte fisk hadde plast i magen i hele perioden. I den nye studien var det noen svingninger i fiskenes inntak av plast, men inntaket varierte med mengden av mat fiskene inntar over årstidene – det var ikke en utvikling over en årrekke, som forskerne ellers hadde regnet med.</w:t>
      </w:r>
      <w:r w:rsidRPr="003C0EA3">
        <w:t xml:space="preserve"> </w:t>
      </w:r>
    </w:p>
    <w:p w14:paraId="2204EE70" w14:textId="77777777" w:rsidR="009D4643" w:rsidRPr="003C0EA3" w:rsidRDefault="009D4643" w:rsidP="003C0EA3"/>
    <w:p w14:paraId="403A642E" w14:textId="77777777" w:rsidR="003C0EA3" w:rsidRPr="003C0EA3" w:rsidRDefault="003C0EA3" w:rsidP="003C0EA3">
      <w:pPr>
        <w:rPr>
          <w:rFonts w:ascii="Arial" w:hAnsi="Arial" w:cs="Arial"/>
          <w:b/>
          <w:bCs/>
          <w:sz w:val="24"/>
          <w:szCs w:val="24"/>
          <w:u w:val="single"/>
        </w:rPr>
      </w:pPr>
      <w:r w:rsidRPr="003C0EA3">
        <w:rPr>
          <w:rFonts w:ascii="Arial" w:hAnsi="Arial" w:cs="Arial"/>
          <w:b/>
          <w:bCs/>
          <w:sz w:val="24"/>
          <w:szCs w:val="24"/>
          <w:u w:val="single"/>
        </w:rPr>
        <w:t>Fungerer fisk som en «heis»?</w:t>
      </w:r>
    </w:p>
    <w:p w14:paraId="1B221E17"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Forskerne vil nå undersøke en rekke spørsmål:</w:t>
      </w:r>
    </w:p>
    <w:p w14:paraId="06E928FB" w14:textId="77777777" w:rsidR="003C0EA3" w:rsidRPr="003C0EA3" w:rsidRDefault="003C0EA3" w:rsidP="003C0EA3">
      <w:pPr>
        <w:numPr>
          <w:ilvl w:val="0"/>
          <w:numId w:val="1"/>
        </w:numPr>
        <w:rPr>
          <w:rFonts w:ascii="Arial" w:hAnsi="Arial" w:cs="Arial"/>
          <w:b/>
          <w:bCs/>
          <w:sz w:val="24"/>
          <w:szCs w:val="24"/>
        </w:rPr>
      </w:pPr>
      <w:r w:rsidRPr="003C0EA3">
        <w:rPr>
          <w:rFonts w:ascii="Arial" w:hAnsi="Arial" w:cs="Arial"/>
          <w:b/>
          <w:bCs/>
          <w:sz w:val="24"/>
          <w:szCs w:val="24"/>
        </w:rPr>
        <w:t>Hva skjer det med mikroplast på havbunnen?</w:t>
      </w:r>
    </w:p>
    <w:p w14:paraId="39D5E9BE" w14:textId="77777777" w:rsidR="003C0EA3" w:rsidRPr="003C0EA3" w:rsidRDefault="003C0EA3" w:rsidP="003C0EA3">
      <w:pPr>
        <w:numPr>
          <w:ilvl w:val="0"/>
          <w:numId w:val="1"/>
        </w:numPr>
        <w:rPr>
          <w:rFonts w:ascii="Arial" w:hAnsi="Arial" w:cs="Arial"/>
          <w:b/>
          <w:bCs/>
          <w:sz w:val="24"/>
          <w:szCs w:val="24"/>
        </w:rPr>
      </w:pPr>
      <w:r w:rsidRPr="003C0EA3">
        <w:rPr>
          <w:rFonts w:ascii="Arial" w:hAnsi="Arial" w:cs="Arial"/>
          <w:b/>
          <w:bCs/>
          <w:sz w:val="24"/>
          <w:szCs w:val="24"/>
        </w:rPr>
        <w:t>Finnes det organismer som kan bryte den ned?</w:t>
      </w:r>
    </w:p>
    <w:p w14:paraId="5E74FF94" w14:textId="77777777" w:rsidR="003C0EA3" w:rsidRPr="003C0EA3" w:rsidRDefault="003C0EA3" w:rsidP="003C0EA3">
      <w:pPr>
        <w:numPr>
          <w:ilvl w:val="0"/>
          <w:numId w:val="1"/>
        </w:numPr>
        <w:rPr>
          <w:rFonts w:ascii="Arial" w:hAnsi="Arial" w:cs="Arial"/>
          <w:b/>
          <w:bCs/>
          <w:sz w:val="24"/>
          <w:szCs w:val="24"/>
        </w:rPr>
      </w:pPr>
      <w:r w:rsidRPr="003C0EA3">
        <w:rPr>
          <w:rFonts w:ascii="Arial" w:hAnsi="Arial" w:cs="Arial"/>
          <w:b/>
          <w:bCs/>
          <w:sz w:val="24"/>
          <w:szCs w:val="24"/>
        </w:rPr>
        <w:t>Eller blir den transportert vekk fra Østersjøen av havstrømmer og ender for eksempel på kyster andre steder?</w:t>
      </w:r>
    </w:p>
    <w:p w14:paraId="77E0ED21" w14:textId="0C5A8E12" w:rsidR="003C0EA3" w:rsidRPr="003C0EA3" w:rsidRDefault="003C0EA3" w:rsidP="003C0EA3">
      <w:pPr>
        <w:rPr>
          <w:rFonts w:ascii="Arial" w:hAnsi="Arial" w:cs="Arial"/>
          <w:b/>
          <w:bCs/>
          <w:sz w:val="24"/>
          <w:szCs w:val="24"/>
        </w:rPr>
      </w:pPr>
      <w:r w:rsidRPr="003C0EA3">
        <w:rPr>
          <w:rFonts w:ascii="Arial" w:hAnsi="Arial" w:cs="Arial"/>
          <w:b/>
          <w:bCs/>
          <w:sz w:val="24"/>
          <w:szCs w:val="24"/>
        </w:rPr>
        <w:t>Det er mulig at fiskene fungerer som en slags heis, og ved hjelp av fordøyelsessystemet sitt transporterer de plasten ned på havbunnen, der vi vil kunne lokalisere den ved å hente opp prøver. Det er mulig at den blir brutt ned av bakterier, sier Nielsen.</w:t>
      </w:r>
    </w:p>
    <w:p w14:paraId="0AF5FFCE" w14:textId="3B7EF72F" w:rsidR="003C0EA3" w:rsidRPr="003C0EA3" w:rsidRDefault="003C0EA3" w:rsidP="003C0EA3">
      <w:pPr>
        <w:rPr>
          <w:rFonts w:ascii="Arial" w:hAnsi="Arial" w:cs="Arial"/>
          <w:b/>
          <w:bCs/>
          <w:sz w:val="24"/>
          <w:szCs w:val="24"/>
        </w:rPr>
      </w:pPr>
      <w:r w:rsidRPr="003C0EA3">
        <w:rPr>
          <w:rFonts w:ascii="Arial" w:hAnsi="Arial" w:cs="Arial"/>
          <w:b/>
          <w:bCs/>
          <w:sz w:val="24"/>
          <w:szCs w:val="24"/>
        </w:rPr>
        <w:t>Det er også mulig at mikroplasten blir ført vekk fra Østersjøen av havstrømmer og finnes konsentrert andre steder, der den kanskje skader dyrelivet. Hvis vi vil bekjempe forurensningen, må vi derfor ha en bedre forståelse av plastens syklus i havet og på havbunnen, sier han.</w:t>
      </w:r>
    </w:p>
    <w:p w14:paraId="1A633C35"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Jakob Strand mener dessuten at vi må bli flinkere til å skille de forskjellige typene av mikroplast fra hverandre hvis vi skal bekjempe plastforurensningen.</w:t>
      </w:r>
    </w:p>
    <w:p w14:paraId="6C0983D6" w14:textId="1E2AA9C4" w:rsidR="003C0EA3" w:rsidRDefault="003C0EA3" w:rsidP="003C0EA3">
      <w:r w:rsidRPr="003C0EA3">
        <w:rPr>
          <w:rFonts w:ascii="Arial" w:hAnsi="Arial" w:cs="Arial"/>
          <w:b/>
          <w:bCs/>
          <w:sz w:val="24"/>
          <w:szCs w:val="24"/>
        </w:rPr>
        <w:t>Noen typer av plast er mer problematiske enn andre. Malingsflak og mikroplast fra bildekk er for eksempel mer giftig enn plast som brukes til å lage plastflasker. Så studiene våre av havbunnen bør særlig handle om hvor den mest problematiske plasten havner, sier han</w:t>
      </w:r>
      <w:r w:rsidRPr="003C0EA3">
        <w:t>.</w:t>
      </w:r>
    </w:p>
    <w:p w14:paraId="5A75D14B" w14:textId="77777777" w:rsidR="00E847FD" w:rsidRPr="003C0EA3" w:rsidRDefault="00E847FD" w:rsidP="003C0EA3"/>
    <w:p w14:paraId="441386A1" w14:textId="77777777" w:rsidR="003C0EA3" w:rsidRPr="003C0EA3" w:rsidRDefault="003C0EA3" w:rsidP="003C0EA3">
      <w:pPr>
        <w:rPr>
          <w:rFonts w:ascii="Arial" w:hAnsi="Arial" w:cs="Arial"/>
          <w:b/>
          <w:bCs/>
          <w:sz w:val="24"/>
          <w:szCs w:val="24"/>
          <w:u w:val="single"/>
        </w:rPr>
      </w:pPr>
      <w:r w:rsidRPr="003C0EA3">
        <w:rPr>
          <w:rFonts w:ascii="Arial" w:hAnsi="Arial" w:cs="Arial"/>
          <w:b/>
          <w:bCs/>
          <w:sz w:val="24"/>
          <w:szCs w:val="24"/>
          <w:u w:val="single"/>
        </w:rPr>
        <w:lastRenderedPageBreak/>
        <w:t>Sår tvil om utbredt plastestimat</w:t>
      </w:r>
    </w:p>
    <w:p w14:paraId="3C2098E5"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Målingene i Østersjøen viser at vi ikke må blåse opp skrekkscenarioer, mener Torkel Gissel Nielsen.</w:t>
      </w:r>
    </w:p>
    <w:p w14:paraId="49964AD4"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Ifølge et kjent estimat fra organisasjonen Ellen Mac Arthur Foundation, vil det i 2050 være like mye plast i havene som det er fisk.</w:t>
      </w:r>
    </w:p>
    <w:p w14:paraId="25C1855A"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 xml:space="preserve">Tallet er blant annet basert på en </w:t>
      </w:r>
      <w:proofErr w:type="spellStart"/>
      <w:r w:rsidRPr="003C0EA3">
        <w:rPr>
          <w:rFonts w:ascii="Arial" w:hAnsi="Arial" w:cs="Arial"/>
          <w:b/>
          <w:bCs/>
          <w:sz w:val="24"/>
          <w:szCs w:val="24"/>
        </w:rPr>
        <w:t>fremskrivning</w:t>
      </w:r>
      <w:proofErr w:type="spellEnd"/>
      <w:r w:rsidRPr="003C0EA3">
        <w:rPr>
          <w:rFonts w:ascii="Arial" w:hAnsi="Arial" w:cs="Arial"/>
          <w:b/>
          <w:bCs/>
          <w:sz w:val="24"/>
          <w:szCs w:val="24"/>
        </w:rPr>
        <w:t xml:space="preserve"> av utslippet av plast i havet. Men det er ikke basert på observasjoner av plast i havet, som de danske forskerne nå har foretatt.</w:t>
      </w:r>
    </w:p>
    <w:p w14:paraId="0C259B79" w14:textId="6F91EDBD" w:rsidR="003C0EA3" w:rsidRPr="003C0EA3" w:rsidRDefault="003C0EA3" w:rsidP="003C0EA3">
      <w:pPr>
        <w:rPr>
          <w:rFonts w:ascii="Arial" w:hAnsi="Arial" w:cs="Arial"/>
          <w:b/>
          <w:bCs/>
          <w:sz w:val="24"/>
          <w:szCs w:val="24"/>
        </w:rPr>
      </w:pPr>
      <w:r w:rsidRPr="003C0EA3">
        <w:rPr>
          <w:rFonts w:ascii="Arial" w:hAnsi="Arial" w:cs="Arial"/>
          <w:b/>
          <w:bCs/>
          <w:sz w:val="24"/>
          <w:szCs w:val="24"/>
        </w:rPr>
        <w:t>Vår nye studie sår tvil om sammenhengen mellom mengden utslipp og mengden i havet, sier Nielsen.</w:t>
      </w:r>
    </w:p>
    <w:p w14:paraId="19CA3944"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Jakob Strand mener vi bør være skeptiske til slike skrekkscenarier.</w:t>
      </w:r>
    </w:p>
    <w:p w14:paraId="7E03A40A" w14:textId="5BEAAE0C" w:rsidR="003C0EA3" w:rsidRPr="00862D39" w:rsidRDefault="003C0EA3" w:rsidP="003C0EA3">
      <w:pPr>
        <w:rPr>
          <w:rFonts w:ascii="Arial" w:hAnsi="Arial" w:cs="Arial"/>
          <w:b/>
          <w:bCs/>
          <w:sz w:val="24"/>
          <w:szCs w:val="24"/>
        </w:rPr>
      </w:pPr>
      <w:r w:rsidRPr="003C0EA3">
        <w:rPr>
          <w:rFonts w:ascii="Arial" w:hAnsi="Arial" w:cs="Arial"/>
          <w:b/>
          <w:bCs/>
          <w:sz w:val="24"/>
          <w:szCs w:val="24"/>
        </w:rPr>
        <w:t>Men vi må også huske at Østersjøen er ikke det mest belastede området. Det er verre i kystnære områder i noen land i tredje verden, sier han.</w:t>
      </w:r>
    </w:p>
    <w:p w14:paraId="7D22C298" w14:textId="77777777" w:rsidR="00E847FD" w:rsidRPr="003C0EA3" w:rsidRDefault="00E847FD" w:rsidP="003C0EA3"/>
    <w:p w14:paraId="6CB918A1" w14:textId="77777777" w:rsidR="003C0EA3" w:rsidRPr="003C0EA3" w:rsidRDefault="003C0EA3" w:rsidP="003C0EA3">
      <w:pPr>
        <w:rPr>
          <w:rFonts w:ascii="Arial" w:hAnsi="Arial" w:cs="Arial"/>
          <w:b/>
          <w:bCs/>
          <w:sz w:val="24"/>
          <w:szCs w:val="24"/>
          <w:u w:val="single"/>
        </w:rPr>
      </w:pPr>
      <w:r w:rsidRPr="003C0EA3">
        <w:rPr>
          <w:rFonts w:ascii="Arial" w:hAnsi="Arial" w:cs="Arial"/>
          <w:b/>
          <w:bCs/>
          <w:sz w:val="24"/>
          <w:szCs w:val="24"/>
          <w:u w:val="single"/>
        </w:rPr>
        <w:t>Mikroplast hører ikke til i havet</w:t>
      </w:r>
    </w:p>
    <w:p w14:paraId="7C9FE1C3"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 xml:space="preserve">Torkel Gissel Nielsen står bak de nye studiene av Østersjøen sammen med blant annet en av sine studenter, Sabrina Beer, og biolog Bastian </w:t>
      </w:r>
      <w:proofErr w:type="spellStart"/>
      <w:r w:rsidRPr="003C0EA3">
        <w:rPr>
          <w:rFonts w:ascii="Arial" w:hAnsi="Arial" w:cs="Arial"/>
          <w:b/>
          <w:bCs/>
          <w:sz w:val="24"/>
          <w:szCs w:val="24"/>
        </w:rPr>
        <w:t>Huwer</w:t>
      </w:r>
      <w:proofErr w:type="spellEnd"/>
      <w:r w:rsidRPr="003C0EA3">
        <w:rPr>
          <w:rFonts w:ascii="Arial" w:hAnsi="Arial" w:cs="Arial"/>
          <w:b/>
          <w:bCs/>
          <w:sz w:val="24"/>
          <w:szCs w:val="24"/>
        </w:rPr>
        <w:t xml:space="preserve"> fra Danmarks Tekniske Universitet.</w:t>
      </w:r>
    </w:p>
    <w:p w14:paraId="1CA4DF6B"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De to sistnevnte har vært hovedkreftene bak studiene av de 814 eksemplarer av sild og brisling og nesten 100 prøver fra vannet i Østersjøen samlet inn i perioden 1987–2015.</w:t>
      </w:r>
    </w:p>
    <w:p w14:paraId="7C1BBCCC" w14:textId="77777777" w:rsidR="003C0EA3" w:rsidRPr="003C0EA3" w:rsidRDefault="003C0EA3" w:rsidP="003C0EA3">
      <w:pPr>
        <w:rPr>
          <w:rFonts w:ascii="Arial" w:hAnsi="Arial" w:cs="Arial"/>
          <w:b/>
          <w:bCs/>
          <w:sz w:val="24"/>
          <w:szCs w:val="24"/>
        </w:rPr>
      </w:pPr>
      <w:r w:rsidRPr="003C0EA3">
        <w:rPr>
          <w:rFonts w:ascii="Arial" w:hAnsi="Arial" w:cs="Arial"/>
          <w:b/>
          <w:bCs/>
          <w:sz w:val="24"/>
          <w:szCs w:val="24"/>
        </w:rPr>
        <w:t>Det var Beer som analyserte om det var mikroplast i plankton og fisk.</w:t>
      </w:r>
    </w:p>
    <w:p w14:paraId="4F26CF66" w14:textId="77777777" w:rsidR="003C0EA3" w:rsidRDefault="003C0EA3" w:rsidP="003C0EA3">
      <w:pPr>
        <w:rPr>
          <w:rFonts w:ascii="Arial" w:hAnsi="Arial" w:cs="Arial"/>
          <w:b/>
          <w:bCs/>
          <w:sz w:val="24"/>
          <w:szCs w:val="24"/>
        </w:rPr>
      </w:pPr>
      <w:r w:rsidRPr="003C0EA3">
        <w:rPr>
          <w:rFonts w:ascii="Arial" w:hAnsi="Arial" w:cs="Arial"/>
          <w:b/>
          <w:bCs/>
          <w:sz w:val="24"/>
          <w:szCs w:val="24"/>
        </w:rPr>
        <w:t>Det ble funnet plast i 160 av de 814 fiskene. Alle plastfragmentene ble observert og klassifisert ut fra farge, og Beer har sjekket hver eneste plastfiber.</w:t>
      </w:r>
    </w:p>
    <w:p w14:paraId="14881F97" w14:textId="36EA0056" w:rsidR="00124365" w:rsidRPr="003C0EA3" w:rsidRDefault="00124365" w:rsidP="003C0EA3">
      <w:pPr>
        <w:rPr>
          <w:rFonts w:ascii="Arial" w:hAnsi="Arial" w:cs="Arial"/>
          <w:b/>
          <w:bCs/>
          <w:sz w:val="24"/>
          <w:szCs w:val="24"/>
        </w:rPr>
      </w:pPr>
      <w:r w:rsidRPr="00124365">
        <w:rPr>
          <w:rFonts w:ascii="Arial" w:hAnsi="Arial" w:cs="Arial"/>
          <w:b/>
          <w:bCs/>
          <w:sz w:val="24"/>
          <w:szCs w:val="24"/>
        </w:rPr>
        <w:t>Både i prøvene fra vannet og i prøvene hos fiskene kunne vi se at 90 prosent av plasten er fibre som kunne stamme fra klesvask. </w:t>
      </w:r>
    </w:p>
    <w:p w14:paraId="1EEF6E79" w14:textId="27C80B96" w:rsidR="003C0EA3" w:rsidRPr="00124365" w:rsidRDefault="003C0EA3" w:rsidP="003C0EA3">
      <w:pPr>
        <w:rPr>
          <w:rFonts w:ascii="Arial" w:hAnsi="Arial" w:cs="Arial"/>
          <w:b/>
          <w:bCs/>
          <w:sz w:val="24"/>
          <w:szCs w:val="24"/>
        </w:rPr>
      </w:pPr>
      <w:r w:rsidRPr="003C0EA3">
        <w:rPr>
          <w:rFonts w:ascii="Arial" w:hAnsi="Arial" w:cs="Arial"/>
          <w:b/>
          <w:bCs/>
          <w:sz w:val="24"/>
          <w:szCs w:val="24"/>
        </w:rPr>
        <w:t xml:space="preserve">Det er viktig å </w:t>
      </w:r>
      <w:r w:rsidR="00124365" w:rsidRPr="003C0EA3">
        <w:rPr>
          <w:rFonts w:ascii="Arial" w:hAnsi="Arial" w:cs="Arial"/>
          <w:b/>
          <w:bCs/>
          <w:sz w:val="24"/>
          <w:szCs w:val="24"/>
        </w:rPr>
        <w:t>sette søkelys</w:t>
      </w:r>
      <w:r w:rsidRPr="003C0EA3">
        <w:rPr>
          <w:rFonts w:ascii="Arial" w:hAnsi="Arial" w:cs="Arial"/>
          <w:b/>
          <w:bCs/>
          <w:sz w:val="24"/>
          <w:szCs w:val="24"/>
        </w:rPr>
        <w:t xml:space="preserve"> på at mikroplast ikke hører til i havet, og vi må fortsatt begrense spredningen, sier hun.</w:t>
      </w:r>
    </w:p>
    <w:p w14:paraId="4DAEAAD7" w14:textId="77777777" w:rsidR="00124365" w:rsidRDefault="00124365" w:rsidP="00862D39">
      <w:pPr>
        <w:tabs>
          <w:tab w:val="left" w:pos="3950"/>
        </w:tabs>
      </w:pPr>
    </w:p>
    <w:p w14:paraId="65265D09" w14:textId="77777777" w:rsidR="00124365" w:rsidRPr="00124365" w:rsidRDefault="00124365" w:rsidP="00124365">
      <w:pPr>
        <w:tabs>
          <w:tab w:val="left" w:pos="3950"/>
        </w:tabs>
        <w:rPr>
          <w:rFonts w:ascii="Arial" w:hAnsi="Arial" w:cs="Arial"/>
          <w:b/>
          <w:bCs/>
          <w:sz w:val="24"/>
          <w:szCs w:val="24"/>
          <w:u w:val="single"/>
        </w:rPr>
      </w:pPr>
      <w:r w:rsidRPr="00124365">
        <w:rPr>
          <w:rFonts w:ascii="Arial" w:hAnsi="Arial" w:cs="Arial"/>
          <w:b/>
          <w:bCs/>
          <w:sz w:val="24"/>
          <w:szCs w:val="24"/>
          <w:u w:val="single"/>
        </w:rPr>
        <w:t>Hva viser andre studier?</w:t>
      </w:r>
    </w:p>
    <w:p w14:paraId="0BCC07CD" w14:textId="77777777" w:rsidR="00124365" w:rsidRPr="00124365" w:rsidRDefault="00124365" w:rsidP="00124365">
      <w:pPr>
        <w:tabs>
          <w:tab w:val="left" w:pos="3950"/>
        </w:tabs>
        <w:rPr>
          <w:rFonts w:ascii="Arial" w:hAnsi="Arial" w:cs="Arial"/>
          <w:b/>
          <w:bCs/>
          <w:sz w:val="24"/>
          <w:szCs w:val="24"/>
        </w:rPr>
      </w:pPr>
      <w:r w:rsidRPr="00124365">
        <w:rPr>
          <w:rFonts w:ascii="Arial" w:hAnsi="Arial" w:cs="Arial"/>
          <w:b/>
          <w:bCs/>
          <w:sz w:val="24"/>
          <w:szCs w:val="24"/>
        </w:rPr>
        <w:t>Det finnes ikke andre langtidsstudier av utviklingen mikroplast av denne typen. Men to amerikanske studier for perioden 1960–1990 har vist en stigning i plastforurensning basert på studier av større biter av plast i overflatevannet og på havbunnen.</w:t>
      </w:r>
    </w:p>
    <w:p w14:paraId="2D53FBAC" w14:textId="77777777" w:rsidR="00124365" w:rsidRPr="00124365" w:rsidRDefault="00124365" w:rsidP="00124365">
      <w:pPr>
        <w:tabs>
          <w:tab w:val="left" w:pos="3950"/>
        </w:tabs>
        <w:rPr>
          <w:rFonts w:ascii="Arial" w:hAnsi="Arial" w:cs="Arial"/>
          <w:b/>
          <w:bCs/>
          <w:sz w:val="24"/>
          <w:szCs w:val="24"/>
        </w:rPr>
      </w:pPr>
      <w:r w:rsidRPr="00124365">
        <w:rPr>
          <w:rFonts w:ascii="Arial" w:hAnsi="Arial" w:cs="Arial"/>
          <w:b/>
          <w:bCs/>
          <w:sz w:val="24"/>
          <w:szCs w:val="24"/>
        </w:rPr>
        <w:t>De nye danske resultatene stemmer med øyeblikksbilder av plastkonsentrasjon observert i andre farvann, selv om disse varierer en del:</w:t>
      </w:r>
    </w:p>
    <w:p w14:paraId="09EAB1CE" w14:textId="77777777" w:rsidR="00124365" w:rsidRPr="00124365" w:rsidRDefault="00124365" w:rsidP="00124365">
      <w:pPr>
        <w:numPr>
          <w:ilvl w:val="0"/>
          <w:numId w:val="2"/>
        </w:numPr>
        <w:tabs>
          <w:tab w:val="left" w:pos="3950"/>
        </w:tabs>
        <w:rPr>
          <w:rFonts w:ascii="Arial" w:hAnsi="Arial" w:cs="Arial"/>
          <w:b/>
          <w:bCs/>
          <w:sz w:val="24"/>
          <w:szCs w:val="24"/>
        </w:rPr>
      </w:pPr>
      <w:r w:rsidRPr="00124365">
        <w:rPr>
          <w:rFonts w:ascii="Arial" w:hAnsi="Arial" w:cs="Arial"/>
          <w:b/>
          <w:bCs/>
          <w:sz w:val="24"/>
          <w:szCs w:val="24"/>
        </w:rPr>
        <w:lastRenderedPageBreak/>
        <w:t xml:space="preserve">I en kubikkmeter vann fra Østersjøen fant biologene i den nye studien 0,3 </w:t>
      </w:r>
      <w:bookmarkStart w:id="0" w:name="_Hlk169372833"/>
      <w:r w:rsidRPr="00124365">
        <w:rPr>
          <w:rFonts w:ascii="Arial" w:hAnsi="Arial" w:cs="Arial"/>
          <w:b/>
          <w:bCs/>
          <w:sz w:val="24"/>
          <w:szCs w:val="24"/>
        </w:rPr>
        <w:t>mikroplastfibre</w:t>
      </w:r>
      <w:bookmarkEnd w:id="0"/>
      <w:r w:rsidRPr="00124365">
        <w:rPr>
          <w:rFonts w:ascii="Arial" w:hAnsi="Arial" w:cs="Arial"/>
          <w:b/>
          <w:bCs/>
          <w:sz w:val="24"/>
          <w:szCs w:val="24"/>
        </w:rPr>
        <w:t>.</w:t>
      </w:r>
    </w:p>
    <w:p w14:paraId="0BB3E7C8" w14:textId="0B5861A0" w:rsidR="00124365" w:rsidRPr="00124365" w:rsidRDefault="00124365" w:rsidP="00124365">
      <w:pPr>
        <w:numPr>
          <w:ilvl w:val="0"/>
          <w:numId w:val="2"/>
        </w:numPr>
        <w:tabs>
          <w:tab w:val="left" w:pos="3950"/>
        </w:tabs>
        <w:rPr>
          <w:rFonts w:ascii="Arial" w:hAnsi="Arial" w:cs="Arial"/>
          <w:b/>
          <w:bCs/>
          <w:sz w:val="24"/>
          <w:szCs w:val="24"/>
        </w:rPr>
      </w:pPr>
      <w:r w:rsidRPr="00124365">
        <w:rPr>
          <w:rFonts w:ascii="Arial" w:hAnsi="Arial" w:cs="Arial"/>
          <w:b/>
          <w:bCs/>
          <w:sz w:val="24"/>
          <w:szCs w:val="24"/>
        </w:rPr>
        <w:t xml:space="preserve">I Middelhavet fant andre forskere </w:t>
      </w:r>
      <w:r w:rsidR="003B3222">
        <w:rPr>
          <w:rFonts w:ascii="Arial" w:hAnsi="Arial" w:cs="Arial"/>
          <w:b/>
          <w:bCs/>
          <w:sz w:val="24"/>
          <w:szCs w:val="24"/>
        </w:rPr>
        <w:t xml:space="preserve">i </w:t>
      </w:r>
      <w:r w:rsidRPr="00124365">
        <w:rPr>
          <w:rFonts w:ascii="Arial" w:hAnsi="Arial" w:cs="Arial"/>
          <w:b/>
          <w:bCs/>
          <w:sz w:val="24"/>
          <w:szCs w:val="24"/>
        </w:rPr>
        <w:t xml:space="preserve">2014 0,15 </w:t>
      </w:r>
      <w:r w:rsidR="001B4227" w:rsidRPr="00124365">
        <w:rPr>
          <w:rFonts w:ascii="Arial" w:hAnsi="Arial" w:cs="Arial"/>
          <w:b/>
          <w:bCs/>
          <w:sz w:val="24"/>
          <w:szCs w:val="24"/>
        </w:rPr>
        <w:t>mikroplastfibre</w:t>
      </w:r>
      <w:r w:rsidR="001B4227" w:rsidRPr="001B4227">
        <w:rPr>
          <w:rFonts w:ascii="Arial" w:hAnsi="Arial" w:cs="Arial"/>
          <w:b/>
          <w:bCs/>
          <w:sz w:val="24"/>
          <w:szCs w:val="24"/>
        </w:rPr>
        <w:t xml:space="preserve"> </w:t>
      </w:r>
      <w:r w:rsidRPr="00124365">
        <w:rPr>
          <w:rFonts w:ascii="Arial" w:hAnsi="Arial" w:cs="Arial"/>
          <w:b/>
          <w:bCs/>
          <w:sz w:val="24"/>
          <w:szCs w:val="24"/>
        </w:rPr>
        <w:t>per kubikkmeter</w:t>
      </w:r>
    </w:p>
    <w:p w14:paraId="0FCFA320" w14:textId="6AF6FBA4" w:rsidR="00124365" w:rsidRPr="00124365" w:rsidRDefault="00124365" w:rsidP="00124365">
      <w:pPr>
        <w:numPr>
          <w:ilvl w:val="0"/>
          <w:numId w:val="2"/>
        </w:numPr>
        <w:tabs>
          <w:tab w:val="left" w:pos="3950"/>
        </w:tabs>
        <w:rPr>
          <w:rFonts w:ascii="Arial" w:hAnsi="Arial" w:cs="Arial"/>
          <w:b/>
          <w:bCs/>
          <w:sz w:val="24"/>
          <w:szCs w:val="24"/>
        </w:rPr>
      </w:pPr>
      <w:r w:rsidRPr="00124365">
        <w:rPr>
          <w:rFonts w:ascii="Arial" w:hAnsi="Arial" w:cs="Arial"/>
          <w:b/>
          <w:bCs/>
          <w:sz w:val="24"/>
          <w:szCs w:val="24"/>
        </w:rPr>
        <w:t xml:space="preserve">og i Den engelske kanal 0,2 </w:t>
      </w:r>
      <w:r w:rsidR="001B4227" w:rsidRPr="00124365">
        <w:rPr>
          <w:rFonts w:ascii="Arial" w:hAnsi="Arial" w:cs="Arial"/>
          <w:b/>
          <w:bCs/>
          <w:sz w:val="24"/>
          <w:szCs w:val="24"/>
        </w:rPr>
        <w:t>mikroplastfibre</w:t>
      </w:r>
      <w:r w:rsidR="001B4227" w:rsidRPr="00124365">
        <w:rPr>
          <w:rFonts w:ascii="Arial" w:hAnsi="Arial" w:cs="Arial"/>
          <w:b/>
          <w:bCs/>
          <w:sz w:val="24"/>
          <w:szCs w:val="24"/>
        </w:rPr>
        <w:t xml:space="preserve"> </w:t>
      </w:r>
      <w:r w:rsidRPr="00124365">
        <w:rPr>
          <w:rFonts w:ascii="Arial" w:hAnsi="Arial" w:cs="Arial"/>
          <w:b/>
          <w:bCs/>
          <w:sz w:val="24"/>
          <w:szCs w:val="24"/>
        </w:rPr>
        <w:t>per kubikkmeter.</w:t>
      </w:r>
    </w:p>
    <w:p w14:paraId="2BB1B055" w14:textId="77777777" w:rsidR="00124365" w:rsidRPr="00124365" w:rsidRDefault="00124365" w:rsidP="00124365">
      <w:pPr>
        <w:numPr>
          <w:ilvl w:val="0"/>
          <w:numId w:val="2"/>
        </w:numPr>
        <w:tabs>
          <w:tab w:val="left" w:pos="3950"/>
        </w:tabs>
        <w:rPr>
          <w:rFonts w:ascii="Arial" w:hAnsi="Arial" w:cs="Arial"/>
          <w:b/>
          <w:bCs/>
          <w:sz w:val="24"/>
          <w:szCs w:val="24"/>
        </w:rPr>
      </w:pPr>
      <w:r w:rsidRPr="00124365">
        <w:rPr>
          <w:rFonts w:ascii="Arial" w:hAnsi="Arial" w:cs="Arial"/>
          <w:b/>
          <w:bCs/>
          <w:sz w:val="24"/>
          <w:szCs w:val="24"/>
        </w:rPr>
        <w:t>Til gjengjeld viser et øyeblikksbilde fra Stillehavet fra 2001 7,0 mikroplastfibre per kubikkmeter vann.</w:t>
      </w:r>
    </w:p>
    <w:p w14:paraId="6F852EC3" w14:textId="77777777" w:rsidR="00124365" w:rsidRDefault="00124365" w:rsidP="00862D39">
      <w:pPr>
        <w:tabs>
          <w:tab w:val="left" w:pos="3950"/>
        </w:tabs>
      </w:pPr>
    </w:p>
    <w:p w14:paraId="200D64F4" w14:textId="7B8D1C57" w:rsidR="00862D39" w:rsidRPr="003C0EA3" w:rsidRDefault="00862D39" w:rsidP="00862D39">
      <w:pPr>
        <w:tabs>
          <w:tab w:val="left" w:pos="3950"/>
        </w:tabs>
      </w:pPr>
      <w:r>
        <w:tab/>
      </w:r>
    </w:p>
    <w:p w14:paraId="626DD971" w14:textId="7A1DEF3D" w:rsidR="003C0EA3" w:rsidRPr="003C0EA3" w:rsidRDefault="00862D39" w:rsidP="003C0EA3">
      <w:pPr>
        <w:rPr>
          <w:rFonts w:ascii="Arial" w:hAnsi="Arial" w:cs="Arial"/>
          <w:b/>
          <w:bCs/>
          <w:sz w:val="24"/>
          <w:szCs w:val="24"/>
          <w:u w:val="single"/>
        </w:rPr>
      </w:pPr>
      <w:r w:rsidRPr="00862D39">
        <w:rPr>
          <w:rFonts w:ascii="Arial" w:hAnsi="Arial" w:cs="Arial"/>
          <w:b/>
          <w:bCs/>
          <w:sz w:val="24"/>
          <w:szCs w:val="24"/>
          <w:u w:val="single"/>
        </w:rPr>
        <w:t>Kilde:</w:t>
      </w:r>
    </w:p>
    <w:p w14:paraId="2B3BBAD0" w14:textId="77777777" w:rsidR="003C0EA3" w:rsidRPr="00862D39" w:rsidRDefault="003C0EA3" w:rsidP="00862D39">
      <w:pPr>
        <w:pStyle w:val="Listeavsnitt"/>
        <w:numPr>
          <w:ilvl w:val="0"/>
          <w:numId w:val="3"/>
        </w:numPr>
        <w:rPr>
          <w:rFonts w:ascii="Arial" w:hAnsi="Arial" w:cs="Arial"/>
          <w:b/>
          <w:bCs/>
          <w:sz w:val="20"/>
          <w:szCs w:val="20"/>
        </w:rPr>
      </w:pPr>
      <w:r w:rsidRPr="00862D39">
        <w:rPr>
          <w:rFonts w:ascii="Arial" w:hAnsi="Arial" w:cs="Arial"/>
          <w:b/>
          <w:bCs/>
          <w:sz w:val="20"/>
          <w:szCs w:val="20"/>
        </w:rPr>
        <w:t xml:space="preserve">S. Beer </w:t>
      </w:r>
      <w:proofErr w:type="gramStart"/>
      <w:r w:rsidRPr="00862D39">
        <w:rPr>
          <w:rFonts w:ascii="Arial" w:hAnsi="Arial" w:cs="Arial"/>
          <w:b/>
          <w:bCs/>
          <w:sz w:val="20"/>
          <w:szCs w:val="20"/>
        </w:rPr>
        <w:t>mfl</w:t>
      </w:r>
      <w:proofErr w:type="gramEnd"/>
      <w:r w:rsidRPr="00862D39">
        <w:rPr>
          <w:rFonts w:ascii="Arial" w:hAnsi="Arial" w:cs="Arial"/>
          <w:b/>
          <w:bCs/>
          <w:sz w:val="20"/>
          <w:szCs w:val="20"/>
        </w:rPr>
        <w:t>: «</w:t>
      </w:r>
      <w:hyperlink r:id="rId7" w:tgtFrame="_blank" w:history="1">
        <w:r w:rsidRPr="00862D39">
          <w:rPr>
            <w:rStyle w:val="Hyperkobling"/>
            <w:rFonts w:ascii="Arial" w:hAnsi="Arial" w:cs="Arial"/>
            <w:b/>
            <w:bCs/>
            <w:color w:val="auto"/>
            <w:sz w:val="20"/>
            <w:szCs w:val="20"/>
            <w:u w:val="none"/>
          </w:rPr>
          <w:t xml:space="preserve">No </w:t>
        </w:r>
        <w:proofErr w:type="spellStart"/>
        <w:r w:rsidRPr="00862D39">
          <w:rPr>
            <w:rStyle w:val="Hyperkobling"/>
            <w:rFonts w:ascii="Arial" w:hAnsi="Arial" w:cs="Arial"/>
            <w:b/>
            <w:bCs/>
            <w:color w:val="auto"/>
            <w:sz w:val="20"/>
            <w:szCs w:val="20"/>
            <w:u w:val="none"/>
          </w:rPr>
          <w:t>increase</w:t>
        </w:r>
        <w:proofErr w:type="spellEnd"/>
        <w:r w:rsidRPr="00862D39">
          <w:rPr>
            <w:rStyle w:val="Hyperkobling"/>
            <w:rFonts w:ascii="Arial" w:hAnsi="Arial" w:cs="Arial"/>
            <w:b/>
            <w:bCs/>
            <w:color w:val="auto"/>
            <w:sz w:val="20"/>
            <w:szCs w:val="20"/>
            <w:u w:val="none"/>
          </w:rPr>
          <w:t xml:space="preserve"> in marine </w:t>
        </w:r>
        <w:proofErr w:type="spellStart"/>
        <w:r w:rsidRPr="00862D39">
          <w:rPr>
            <w:rStyle w:val="Hyperkobling"/>
            <w:rFonts w:ascii="Arial" w:hAnsi="Arial" w:cs="Arial"/>
            <w:b/>
            <w:bCs/>
            <w:color w:val="auto"/>
            <w:sz w:val="20"/>
            <w:szCs w:val="20"/>
            <w:u w:val="none"/>
          </w:rPr>
          <w:t>microplastic</w:t>
        </w:r>
        <w:proofErr w:type="spellEnd"/>
        <w:r w:rsidRPr="00862D39">
          <w:rPr>
            <w:rStyle w:val="Hyperkobling"/>
            <w:rFonts w:ascii="Arial" w:hAnsi="Arial" w:cs="Arial"/>
            <w:b/>
            <w:bCs/>
            <w:color w:val="auto"/>
            <w:sz w:val="20"/>
            <w:szCs w:val="20"/>
            <w:u w:val="none"/>
          </w:rPr>
          <w:t xml:space="preserve"> </w:t>
        </w:r>
        <w:proofErr w:type="spellStart"/>
        <w:r w:rsidRPr="00862D39">
          <w:rPr>
            <w:rStyle w:val="Hyperkobling"/>
            <w:rFonts w:ascii="Arial" w:hAnsi="Arial" w:cs="Arial"/>
            <w:b/>
            <w:bCs/>
            <w:color w:val="auto"/>
            <w:sz w:val="20"/>
            <w:szCs w:val="20"/>
            <w:u w:val="none"/>
          </w:rPr>
          <w:t>consentration</w:t>
        </w:r>
        <w:proofErr w:type="spellEnd"/>
        <w:r w:rsidRPr="00862D39">
          <w:rPr>
            <w:rStyle w:val="Hyperkobling"/>
            <w:rFonts w:ascii="Arial" w:hAnsi="Arial" w:cs="Arial"/>
            <w:b/>
            <w:bCs/>
            <w:color w:val="auto"/>
            <w:sz w:val="20"/>
            <w:szCs w:val="20"/>
            <w:u w:val="none"/>
          </w:rPr>
          <w:t xml:space="preserve"> over </w:t>
        </w:r>
        <w:proofErr w:type="spellStart"/>
        <w:r w:rsidRPr="00862D39">
          <w:rPr>
            <w:rStyle w:val="Hyperkobling"/>
            <w:rFonts w:ascii="Arial" w:hAnsi="Arial" w:cs="Arial"/>
            <w:b/>
            <w:bCs/>
            <w:color w:val="auto"/>
            <w:sz w:val="20"/>
            <w:szCs w:val="20"/>
            <w:u w:val="none"/>
          </w:rPr>
          <w:t>the</w:t>
        </w:r>
        <w:proofErr w:type="spellEnd"/>
        <w:r w:rsidRPr="00862D39">
          <w:rPr>
            <w:rStyle w:val="Hyperkobling"/>
            <w:rFonts w:ascii="Arial" w:hAnsi="Arial" w:cs="Arial"/>
            <w:b/>
            <w:bCs/>
            <w:color w:val="auto"/>
            <w:sz w:val="20"/>
            <w:szCs w:val="20"/>
            <w:u w:val="none"/>
          </w:rPr>
          <w:t xml:space="preserve"> last </w:t>
        </w:r>
        <w:proofErr w:type="spellStart"/>
        <w:r w:rsidRPr="00862D39">
          <w:rPr>
            <w:rStyle w:val="Hyperkobling"/>
            <w:rFonts w:ascii="Arial" w:hAnsi="Arial" w:cs="Arial"/>
            <w:b/>
            <w:bCs/>
            <w:color w:val="auto"/>
            <w:sz w:val="20"/>
            <w:szCs w:val="20"/>
            <w:u w:val="none"/>
          </w:rPr>
          <w:t>three</w:t>
        </w:r>
        <w:proofErr w:type="spellEnd"/>
        <w:r w:rsidRPr="00862D39">
          <w:rPr>
            <w:rStyle w:val="Hyperkobling"/>
            <w:rFonts w:ascii="Arial" w:hAnsi="Arial" w:cs="Arial"/>
            <w:b/>
            <w:bCs/>
            <w:color w:val="auto"/>
            <w:sz w:val="20"/>
            <w:szCs w:val="20"/>
            <w:u w:val="none"/>
          </w:rPr>
          <w:t xml:space="preserve"> </w:t>
        </w:r>
        <w:proofErr w:type="spellStart"/>
        <w:r w:rsidRPr="00862D39">
          <w:rPr>
            <w:rStyle w:val="Hyperkobling"/>
            <w:rFonts w:ascii="Arial" w:hAnsi="Arial" w:cs="Arial"/>
            <w:b/>
            <w:bCs/>
            <w:color w:val="auto"/>
            <w:sz w:val="20"/>
            <w:szCs w:val="20"/>
            <w:u w:val="none"/>
          </w:rPr>
          <w:t>decades</w:t>
        </w:r>
        <w:proofErr w:type="spellEnd"/>
        <w:r w:rsidRPr="00862D39">
          <w:rPr>
            <w:rStyle w:val="Hyperkobling"/>
            <w:rFonts w:ascii="Arial" w:hAnsi="Arial" w:cs="Arial"/>
            <w:b/>
            <w:bCs/>
            <w:color w:val="auto"/>
            <w:sz w:val="20"/>
            <w:szCs w:val="20"/>
            <w:u w:val="none"/>
          </w:rPr>
          <w:t xml:space="preserve"> – A case </w:t>
        </w:r>
        <w:proofErr w:type="spellStart"/>
        <w:r w:rsidRPr="00862D39">
          <w:rPr>
            <w:rStyle w:val="Hyperkobling"/>
            <w:rFonts w:ascii="Arial" w:hAnsi="Arial" w:cs="Arial"/>
            <w:b/>
            <w:bCs/>
            <w:color w:val="auto"/>
            <w:sz w:val="20"/>
            <w:szCs w:val="20"/>
            <w:u w:val="none"/>
          </w:rPr>
          <w:t>study</w:t>
        </w:r>
        <w:proofErr w:type="spellEnd"/>
        <w:r w:rsidRPr="00862D39">
          <w:rPr>
            <w:rStyle w:val="Hyperkobling"/>
            <w:rFonts w:ascii="Arial" w:hAnsi="Arial" w:cs="Arial"/>
            <w:b/>
            <w:bCs/>
            <w:color w:val="auto"/>
            <w:sz w:val="20"/>
            <w:szCs w:val="20"/>
            <w:u w:val="none"/>
          </w:rPr>
          <w:t xml:space="preserve"> from </w:t>
        </w:r>
        <w:proofErr w:type="spellStart"/>
        <w:r w:rsidRPr="00862D39">
          <w:rPr>
            <w:rStyle w:val="Hyperkobling"/>
            <w:rFonts w:ascii="Arial" w:hAnsi="Arial" w:cs="Arial"/>
            <w:b/>
            <w:bCs/>
            <w:color w:val="auto"/>
            <w:sz w:val="20"/>
            <w:szCs w:val="20"/>
            <w:u w:val="none"/>
          </w:rPr>
          <w:t>the</w:t>
        </w:r>
        <w:proofErr w:type="spellEnd"/>
        <w:r w:rsidRPr="00862D39">
          <w:rPr>
            <w:rStyle w:val="Hyperkobling"/>
            <w:rFonts w:ascii="Arial" w:hAnsi="Arial" w:cs="Arial"/>
            <w:b/>
            <w:bCs/>
            <w:color w:val="auto"/>
            <w:sz w:val="20"/>
            <w:szCs w:val="20"/>
            <w:u w:val="none"/>
          </w:rPr>
          <w:t xml:space="preserve"> Baltic</w:t>
        </w:r>
      </w:hyperlink>
      <w:r w:rsidRPr="00862D39">
        <w:rPr>
          <w:rFonts w:ascii="Arial" w:hAnsi="Arial" w:cs="Arial"/>
          <w:b/>
          <w:bCs/>
          <w:sz w:val="20"/>
          <w:szCs w:val="20"/>
        </w:rPr>
        <w:t xml:space="preserve">», Science </w:t>
      </w:r>
      <w:proofErr w:type="spellStart"/>
      <w:r w:rsidRPr="00862D39">
        <w:rPr>
          <w:rFonts w:ascii="Arial" w:hAnsi="Arial" w:cs="Arial"/>
          <w:b/>
          <w:bCs/>
          <w:sz w:val="20"/>
          <w:szCs w:val="20"/>
        </w:rPr>
        <w:t>of</w:t>
      </w:r>
      <w:proofErr w:type="spellEnd"/>
      <w:r w:rsidRPr="00862D39">
        <w:rPr>
          <w:rFonts w:ascii="Arial" w:hAnsi="Arial" w:cs="Arial"/>
          <w:b/>
          <w:bCs/>
          <w:sz w:val="20"/>
          <w:szCs w:val="20"/>
        </w:rPr>
        <w:t xml:space="preserve"> The Total Environment (2017), doi.org/10.1016/</w:t>
      </w:r>
      <w:proofErr w:type="spellStart"/>
      <w:r w:rsidRPr="00862D39">
        <w:rPr>
          <w:rFonts w:ascii="Arial" w:hAnsi="Arial" w:cs="Arial"/>
          <w:b/>
          <w:bCs/>
          <w:sz w:val="20"/>
          <w:szCs w:val="20"/>
        </w:rPr>
        <w:t>j.scitotenv</w:t>
      </w:r>
      <w:proofErr w:type="spellEnd"/>
      <w:r w:rsidRPr="00862D39">
        <w:rPr>
          <w:rFonts w:ascii="Arial" w:hAnsi="Arial" w:cs="Arial"/>
          <w:b/>
          <w:bCs/>
          <w:sz w:val="20"/>
          <w:szCs w:val="20"/>
        </w:rPr>
        <w:t>. 2017.10.101</w:t>
      </w:r>
    </w:p>
    <w:p w14:paraId="33D330F5" w14:textId="77777777" w:rsidR="003C0EA3" w:rsidRDefault="003C0EA3"/>
    <w:p w14:paraId="73147EC4" w14:textId="6DB39EF3" w:rsidR="003C0EA3" w:rsidRDefault="003C0EA3"/>
    <w:p w14:paraId="5FBA43A8" w14:textId="77777777" w:rsidR="003C0EA3" w:rsidRDefault="003C0EA3"/>
    <w:p w14:paraId="46BA8422" w14:textId="77777777" w:rsidR="003C0EA3" w:rsidRDefault="003C0EA3"/>
    <w:p w14:paraId="5C5E0584" w14:textId="77777777" w:rsidR="003C0EA3" w:rsidRDefault="003C0EA3"/>
    <w:sectPr w:rsidR="003C0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B4E64"/>
    <w:multiLevelType w:val="multilevel"/>
    <w:tmpl w:val="1888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D3228"/>
    <w:multiLevelType w:val="hybridMultilevel"/>
    <w:tmpl w:val="E892C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F3107D"/>
    <w:multiLevelType w:val="multilevel"/>
    <w:tmpl w:val="852E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241030">
    <w:abstractNumId w:val="0"/>
  </w:num>
  <w:num w:numId="2" w16cid:durableId="427119609">
    <w:abstractNumId w:val="2"/>
  </w:num>
  <w:num w:numId="3" w16cid:durableId="602999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A3"/>
    <w:rsid w:val="00124365"/>
    <w:rsid w:val="0018504E"/>
    <w:rsid w:val="001B4227"/>
    <w:rsid w:val="00230A21"/>
    <w:rsid w:val="002B42A2"/>
    <w:rsid w:val="003B3222"/>
    <w:rsid w:val="003C0EA3"/>
    <w:rsid w:val="00862D39"/>
    <w:rsid w:val="009D4643"/>
    <w:rsid w:val="00C4136E"/>
    <w:rsid w:val="00C91F53"/>
    <w:rsid w:val="00E847FD"/>
    <w:rsid w:val="00F34B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F358"/>
  <w15:chartTrackingRefBased/>
  <w15:docId w15:val="{44D04B40-9CC8-438C-BCAE-384ADE8C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0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0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0EA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0EA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0EA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0EA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0EA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0EA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0EA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0EA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C0EA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C0EA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C0EA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C0EA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C0EA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C0EA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C0EA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C0EA3"/>
    <w:rPr>
      <w:rFonts w:eastAsiaTheme="majorEastAsia" w:cstheme="majorBidi"/>
      <w:color w:val="272727" w:themeColor="text1" w:themeTint="D8"/>
    </w:rPr>
  </w:style>
  <w:style w:type="paragraph" w:styleId="Tittel">
    <w:name w:val="Title"/>
    <w:basedOn w:val="Normal"/>
    <w:next w:val="Normal"/>
    <w:link w:val="TittelTegn"/>
    <w:uiPriority w:val="10"/>
    <w:qFormat/>
    <w:rsid w:val="003C0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C0EA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C0EA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C0EA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C0EA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C0EA3"/>
    <w:rPr>
      <w:i/>
      <w:iCs/>
      <w:color w:val="404040" w:themeColor="text1" w:themeTint="BF"/>
    </w:rPr>
  </w:style>
  <w:style w:type="paragraph" w:styleId="Listeavsnitt">
    <w:name w:val="List Paragraph"/>
    <w:basedOn w:val="Normal"/>
    <w:uiPriority w:val="34"/>
    <w:qFormat/>
    <w:rsid w:val="003C0EA3"/>
    <w:pPr>
      <w:ind w:left="720"/>
      <w:contextualSpacing/>
    </w:pPr>
  </w:style>
  <w:style w:type="character" w:styleId="Sterkutheving">
    <w:name w:val="Intense Emphasis"/>
    <w:basedOn w:val="Standardskriftforavsnitt"/>
    <w:uiPriority w:val="21"/>
    <w:qFormat/>
    <w:rsid w:val="003C0EA3"/>
    <w:rPr>
      <w:i/>
      <w:iCs/>
      <w:color w:val="0F4761" w:themeColor="accent1" w:themeShade="BF"/>
    </w:rPr>
  </w:style>
  <w:style w:type="paragraph" w:styleId="Sterktsitat">
    <w:name w:val="Intense Quote"/>
    <w:basedOn w:val="Normal"/>
    <w:next w:val="Normal"/>
    <w:link w:val="SterktsitatTegn"/>
    <w:uiPriority w:val="30"/>
    <w:qFormat/>
    <w:rsid w:val="003C0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C0EA3"/>
    <w:rPr>
      <w:i/>
      <w:iCs/>
      <w:color w:val="0F4761" w:themeColor="accent1" w:themeShade="BF"/>
    </w:rPr>
  </w:style>
  <w:style w:type="character" w:styleId="Sterkreferanse">
    <w:name w:val="Intense Reference"/>
    <w:basedOn w:val="Standardskriftforavsnitt"/>
    <w:uiPriority w:val="32"/>
    <w:qFormat/>
    <w:rsid w:val="003C0EA3"/>
    <w:rPr>
      <w:b/>
      <w:bCs/>
      <w:smallCaps/>
      <w:color w:val="0F4761" w:themeColor="accent1" w:themeShade="BF"/>
      <w:spacing w:val="5"/>
    </w:rPr>
  </w:style>
  <w:style w:type="character" w:styleId="Hyperkobling">
    <w:name w:val="Hyperlink"/>
    <w:basedOn w:val="Standardskriftforavsnitt"/>
    <w:uiPriority w:val="99"/>
    <w:unhideWhenUsed/>
    <w:rsid w:val="003C0EA3"/>
    <w:rPr>
      <w:color w:val="467886" w:themeColor="hyperlink"/>
      <w:u w:val="single"/>
    </w:rPr>
  </w:style>
  <w:style w:type="character" w:styleId="Ulstomtale">
    <w:name w:val="Unresolved Mention"/>
    <w:basedOn w:val="Standardskriftforavsnitt"/>
    <w:uiPriority w:val="99"/>
    <w:semiHidden/>
    <w:unhideWhenUsed/>
    <w:rsid w:val="003C0EA3"/>
    <w:rPr>
      <w:color w:val="605E5C"/>
      <w:shd w:val="clear" w:color="auto" w:fill="E1DFDD"/>
    </w:rPr>
  </w:style>
  <w:style w:type="character" w:styleId="Fulgthyperkobling">
    <w:name w:val="FollowedHyperlink"/>
    <w:basedOn w:val="Standardskriftforavsnitt"/>
    <w:uiPriority w:val="99"/>
    <w:semiHidden/>
    <w:unhideWhenUsed/>
    <w:rsid w:val="001850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8798">
      <w:bodyDiv w:val="1"/>
      <w:marLeft w:val="0"/>
      <w:marRight w:val="0"/>
      <w:marTop w:val="0"/>
      <w:marBottom w:val="0"/>
      <w:divBdr>
        <w:top w:val="none" w:sz="0" w:space="0" w:color="auto"/>
        <w:left w:val="none" w:sz="0" w:space="0" w:color="auto"/>
        <w:bottom w:val="none" w:sz="0" w:space="0" w:color="auto"/>
        <w:right w:val="none" w:sz="0" w:space="0" w:color="auto"/>
      </w:divBdr>
      <w:divsChild>
        <w:div w:id="1115561929">
          <w:marLeft w:val="0"/>
          <w:marRight w:val="0"/>
          <w:marTop w:val="0"/>
          <w:marBottom w:val="0"/>
          <w:divBdr>
            <w:top w:val="none" w:sz="0" w:space="0" w:color="auto"/>
            <w:left w:val="none" w:sz="0" w:space="0" w:color="auto"/>
            <w:bottom w:val="none" w:sz="0" w:space="0" w:color="auto"/>
            <w:right w:val="none" w:sz="0" w:space="0" w:color="auto"/>
          </w:divBdr>
        </w:div>
      </w:divsChild>
    </w:div>
    <w:div w:id="296761318">
      <w:bodyDiv w:val="1"/>
      <w:marLeft w:val="0"/>
      <w:marRight w:val="0"/>
      <w:marTop w:val="0"/>
      <w:marBottom w:val="0"/>
      <w:divBdr>
        <w:top w:val="none" w:sz="0" w:space="0" w:color="auto"/>
        <w:left w:val="none" w:sz="0" w:space="0" w:color="auto"/>
        <w:bottom w:val="none" w:sz="0" w:space="0" w:color="auto"/>
        <w:right w:val="none" w:sz="0" w:space="0" w:color="auto"/>
      </w:divBdr>
      <w:divsChild>
        <w:div w:id="825753737">
          <w:marLeft w:val="0"/>
          <w:marRight w:val="0"/>
          <w:marTop w:val="0"/>
          <w:marBottom w:val="0"/>
          <w:divBdr>
            <w:top w:val="none" w:sz="0" w:space="0" w:color="auto"/>
            <w:left w:val="none" w:sz="0" w:space="0" w:color="auto"/>
            <w:bottom w:val="none" w:sz="0" w:space="0" w:color="auto"/>
            <w:right w:val="none" w:sz="0" w:space="0" w:color="auto"/>
          </w:divBdr>
          <w:divsChild>
            <w:div w:id="413019450">
              <w:marLeft w:val="0"/>
              <w:marRight w:val="0"/>
              <w:marTop w:val="240"/>
              <w:marBottom w:val="0"/>
              <w:divBdr>
                <w:top w:val="none" w:sz="0" w:space="0" w:color="auto"/>
                <w:left w:val="none" w:sz="0" w:space="0" w:color="auto"/>
                <w:bottom w:val="none" w:sz="0" w:space="0" w:color="auto"/>
                <w:right w:val="none" w:sz="0" w:space="0" w:color="auto"/>
              </w:divBdr>
              <w:divsChild>
                <w:div w:id="1256983871">
                  <w:marLeft w:val="0"/>
                  <w:marRight w:val="0"/>
                  <w:marTop w:val="0"/>
                  <w:marBottom w:val="96"/>
                  <w:divBdr>
                    <w:top w:val="none" w:sz="0" w:space="0" w:color="auto"/>
                    <w:left w:val="none" w:sz="0" w:space="0" w:color="auto"/>
                    <w:bottom w:val="single" w:sz="6" w:space="4" w:color="auto"/>
                    <w:right w:val="none" w:sz="0" w:space="0" w:color="auto"/>
                  </w:divBdr>
                  <w:divsChild>
                    <w:div w:id="448857494">
                      <w:marLeft w:val="0"/>
                      <w:marRight w:val="0"/>
                      <w:marTop w:val="0"/>
                      <w:marBottom w:val="0"/>
                      <w:divBdr>
                        <w:top w:val="none" w:sz="0" w:space="0" w:color="auto"/>
                        <w:left w:val="none" w:sz="0" w:space="0" w:color="auto"/>
                        <w:bottom w:val="none" w:sz="0" w:space="0" w:color="auto"/>
                        <w:right w:val="none" w:sz="0" w:space="0" w:color="auto"/>
                      </w:divBdr>
                      <w:divsChild>
                        <w:div w:id="20877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3165">
          <w:marLeft w:val="0"/>
          <w:marRight w:val="0"/>
          <w:marTop w:val="0"/>
          <w:marBottom w:val="0"/>
          <w:divBdr>
            <w:top w:val="none" w:sz="0" w:space="0" w:color="auto"/>
            <w:left w:val="none" w:sz="0" w:space="0" w:color="auto"/>
            <w:bottom w:val="none" w:sz="0" w:space="0" w:color="auto"/>
            <w:right w:val="none" w:sz="0" w:space="0" w:color="auto"/>
          </w:divBdr>
        </w:div>
      </w:divsChild>
    </w:div>
    <w:div w:id="610822873">
      <w:bodyDiv w:val="1"/>
      <w:marLeft w:val="0"/>
      <w:marRight w:val="0"/>
      <w:marTop w:val="0"/>
      <w:marBottom w:val="0"/>
      <w:divBdr>
        <w:top w:val="none" w:sz="0" w:space="0" w:color="auto"/>
        <w:left w:val="none" w:sz="0" w:space="0" w:color="auto"/>
        <w:bottom w:val="none" w:sz="0" w:space="0" w:color="auto"/>
        <w:right w:val="none" w:sz="0" w:space="0" w:color="auto"/>
      </w:divBdr>
      <w:divsChild>
        <w:div w:id="330110423">
          <w:marLeft w:val="0"/>
          <w:marRight w:val="0"/>
          <w:marTop w:val="0"/>
          <w:marBottom w:val="0"/>
          <w:divBdr>
            <w:top w:val="none" w:sz="0" w:space="0" w:color="auto"/>
            <w:left w:val="none" w:sz="0" w:space="0" w:color="auto"/>
            <w:bottom w:val="none" w:sz="0" w:space="0" w:color="auto"/>
            <w:right w:val="none" w:sz="0" w:space="0" w:color="auto"/>
          </w:divBdr>
          <w:divsChild>
            <w:div w:id="458063551">
              <w:marLeft w:val="0"/>
              <w:marRight w:val="0"/>
              <w:marTop w:val="0"/>
              <w:marBottom w:val="0"/>
              <w:divBdr>
                <w:top w:val="none" w:sz="0" w:space="0" w:color="auto"/>
                <w:left w:val="none" w:sz="0" w:space="0" w:color="auto"/>
                <w:bottom w:val="none" w:sz="0" w:space="0" w:color="auto"/>
                <w:right w:val="none" w:sz="0" w:space="0" w:color="auto"/>
              </w:divBdr>
              <w:divsChild>
                <w:div w:id="11767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4369">
          <w:marLeft w:val="0"/>
          <w:marRight w:val="0"/>
          <w:marTop w:val="0"/>
          <w:marBottom w:val="0"/>
          <w:divBdr>
            <w:top w:val="none" w:sz="0" w:space="0" w:color="auto"/>
            <w:left w:val="none" w:sz="0" w:space="0" w:color="auto"/>
            <w:bottom w:val="none" w:sz="0" w:space="0" w:color="auto"/>
            <w:right w:val="none" w:sz="0" w:space="0" w:color="auto"/>
          </w:divBdr>
          <w:divsChild>
            <w:div w:id="1681160343">
              <w:marLeft w:val="0"/>
              <w:marRight w:val="0"/>
              <w:marTop w:val="0"/>
              <w:marBottom w:val="0"/>
              <w:divBdr>
                <w:top w:val="none" w:sz="0" w:space="0" w:color="auto"/>
                <w:left w:val="none" w:sz="0" w:space="0" w:color="auto"/>
                <w:bottom w:val="none" w:sz="0" w:space="0" w:color="auto"/>
                <w:right w:val="none" w:sz="0" w:space="0" w:color="auto"/>
              </w:divBdr>
            </w:div>
            <w:div w:id="1493987561">
              <w:marLeft w:val="0"/>
              <w:marRight w:val="0"/>
              <w:marTop w:val="0"/>
              <w:marBottom w:val="72"/>
              <w:divBdr>
                <w:top w:val="none" w:sz="0" w:space="0" w:color="auto"/>
                <w:left w:val="none" w:sz="0" w:space="0" w:color="auto"/>
                <w:bottom w:val="none" w:sz="0" w:space="0" w:color="auto"/>
                <w:right w:val="none" w:sz="0" w:space="0" w:color="auto"/>
              </w:divBdr>
            </w:div>
          </w:divsChild>
        </w:div>
        <w:div w:id="1470590027">
          <w:marLeft w:val="0"/>
          <w:marRight w:val="0"/>
          <w:marTop w:val="0"/>
          <w:marBottom w:val="0"/>
          <w:divBdr>
            <w:top w:val="none" w:sz="0" w:space="0" w:color="auto"/>
            <w:left w:val="none" w:sz="0" w:space="0" w:color="auto"/>
            <w:bottom w:val="none" w:sz="0" w:space="0" w:color="auto"/>
            <w:right w:val="none" w:sz="0" w:space="0" w:color="auto"/>
          </w:divBdr>
          <w:divsChild>
            <w:div w:id="3652568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51432027">
      <w:bodyDiv w:val="1"/>
      <w:marLeft w:val="0"/>
      <w:marRight w:val="0"/>
      <w:marTop w:val="0"/>
      <w:marBottom w:val="0"/>
      <w:divBdr>
        <w:top w:val="none" w:sz="0" w:space="0" w:color="auto"/>
        <w:left w:val="none" w:sz="0" w:space="0" w:color="auto"/>
        <w:bottom w:val="none" w:sz="0" w:space="0" w:color="auto"/>
        <w:right w:val="none" w:sz="0" w:space="0" w:color="auto"/>
      </w:divBdr>
      <w:divsChild>
        <w:div w:id="429666693">
          <w:marLeft w:val="0"/>
          <w:marRight w:val="0"/>
          <w:marTop w:val="0"/>
          <w:marBottom w:val="0"/>
          <w:divBdr>
            <w:top w:val="none" w:sz="0" w:space="0" w:color="auto"/>
            <w:left w:val="none" w:sz="0" w:space="0" w:color="auto"/>
            <w:bottom w:val="none" w:sz="0" w:space="0" w:color="auto"/>
            <w:right w:val="none" w:sz="0" w:space="0" w:color="auto"/>
          </w:divBdr>
        </w:div>
      </w:divsChild>
    </w:div>
    <w:div w:id="1652054779">
      <w:bodyDiv w:val="1"/>
      <w:marLeft w:val="0"/>
      <w:marRight w:val="0"/>
      <w:marTop w:val="0"/>
      <w:marBottom w:val="0"/>
      <w:divBdr>
        <w:top w:val="none" w:sz="0" w:space="0" w:color="auto"/>
        <w:left w:val="none" w:sz="0" w:space="0" w:color="auto"/>
        <w:bottom w:val="none" w:sz="0" w:space="0" w:color="auto"/>
        <w:right w:val="none" w:sz="0" w:space="0" w:color="auto"/>
      </w:divBdr>
    </w:div>
    <w:div w:id="16754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article/pii/S0048969717328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1085</Words>
  <Characters>5753</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6</cp:revision>
  <dcterms:created xsi:type="dcterms:W3CDTF">2024-06-15T16:14:00Z</dcterms:created>
  <dcterms:modified xsi:type="dcterms:W3CDTF">2024-06-15T17:40:00Z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2024-06-15T16:35:09Z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299063d4-4a0a-4cbd-a628-62ad832c697f</vt:lpwstr>
  </property>
  <property fmtid="{D5CDD505-2E9C-101B-9397-08002B2CF9AE}" pid="8" name="MSIP_Label_593ecc0f-ccb9-4361-8333-eab9c279fcaa_ContentBits">
    <vt:lpwstr>0</vt:lpwstr>
  </property>
</Properties>
</file>