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F423" w14:textId="77777777" w:rsidR="00F93EB7" w:rsidRPr="004317AF" w:rsidRDefault="004317AF" w:rsidP="001306B1">
      <w:pPr>
        <w:rPr>
          <w:rFonts w:ascii="Arial" w:hAnsi="Arial" w:cs="Arial"/>
          <w:b/>
          <w:sz w:val="40"/>
          <w:szCs w:val="40"/>
        </w:rPr>
      </w:pPr>
      <w:r w:rsidRPr="004317AF">
        <w:rPr>
          <w:rFonts w:ascii="Arial" w:hAnsi="Arial" w:cs="Arial"/>
          <w:b/>
          <w:sz w:val="40"/>
          <w:szCs w:val="40"/>
        </w:rPr>
        <w:t xml:space="preserve">Kvantifisering av global plastavfall fra verdens elver til havet </w:t>
      </w:r>
    </w:p>
    <w:p w14:paraId="6E01684D" w14:textId="32BDA2B3" w:rsidR="001306B1" w:rsidRPr="001306B1" w:rsidRDefault="001306B1" w:rsidP="00FB4997">
      <w:pPr>
        <w:rPr>
          <w:rFonts w:ascii="Arial" w:hAnsi="Arial" w:cs="Arial"/>
          <w:b/>
          <w:sz w:val="36"/>
          <w:szCs w:val="36"/>
          <w:lang w:val="en-US"/>
        </w:rPr>
      </w:pPr>
      <w:r w:rsidRPr="00FB4997">
        <w:rPr>
          <w:rFonts w:ascii="Arial" w:hAnsi="Arial" w:cs="Arial"/>
          <w:b/>
          <w:lang w:val="en-US" w:eastAsia="nb-NO"/>
        </w:rPr>
        <w:t xml:space="preserve">Laurent </w:t>
      </w:r>
      <w:proofErr w:type="spellStart"/>
      <w:r w:rsidRPr="00FB4997">
        <w:rPr>
          <w:rFonts w:ascii="Arial" w:hAnsi="Arial" w:cs="Arial"/>
          <w:b/>
          <w:lang w:val="en-US" w:eastAsia="nb-NO"/>
        </w:rPr>
        <w:t>Lebreton</w:t>
      </w:r>
      <w:proofErr w:type="spellEnd"/>
      <w:r w:rsidR="00FB4997" w:rsidRPr="00FB4997">
        <w:rPr>
          <w:rFonts w:ascii="Arial" w:hAnsi="Arial" w:cs="Arial"/>
          <w:b/>
          <w:lang w:val="en-US"/>
        </w:rPr>
        <w:t xml:space="preserve"> </w:t>
      </w:r>
      <w:r w:rsidRPr="00FB4997">
        <w:rPr>
          <w:rFonts w:ascii="Arial" w:hAnsi="Arial" w:cs="Arial"/>
          <w:b/>
          <w:lang w:val="en-US" w:eastAsia="nb-NO"/>
        </w:rPr>
        <w:t>Oceanographer</w:t>
      </w:r>
      <w:r w:rsidR="00FB4997" w:rsidRPr="00FB4997">
        <w:rPr>
          <w:rFonts w:ascii="Arial" w:hAnsi="Arial" w:cs="Arial"/>
          <w:b/>
          <w:lang w:val="en-US"/>
        </w:rPr>
        <w:t> 7 Juni 2017</w:t>
      </w:r>
      <w:r w:rsidR="00FB4997" w:rsidRPr="004317AF">
        <w:rPr>
          <w:rFonts w:ascii="Arial" w:hAnsi="Arial" w:cs="Arial"/>
          <w:b/>
          <w:lang w:val="en-US"/>
        </w:rPr>
        <w:t>, THE OCEAN CLEANUP</w:t>
      </w:r>
    </w:p>
    <w:tbl>
      <w:tblPr>
        <w:tblStyle w:val="Tabellrutenett"/>
        <w:tblW w:w="11340" w:type="dxa"/>
        <w:tblInd w:w="-1026" w:type="dxa"/>
        <w:tblLook w:val="04A0" w:firstRow="1" w:lastRow="0" w:firstColumn="1" w:lastColumn="0" w:noHBand="0" w:noVBand="1"/>
      </w:tblPr>
      <w:tblGrid>
        <w:gridCol w:w="2476"/>
        <w:gridCol w:w="8864"/>
      </w:tblGrid>
      <w:tr w:rsidR="008E2173" w14:paraId="0985B902" w14:textId="77777777" w:rsidTr="008E2173">
        <w:tc>
          <w:tcPr>
            <w:tcW w:w="2025" w:type="dxa"/>
          </w:tcPr>
          <w:p w14:paraId="42F04BBF" w14:textId="4BE12505" w:rsidR="008E2173" w:rsidRDefault="008E2173" w:rsidP="001306B1">
            <w:pPr>
              <w:rPr>
                <w:rFonts w:ascii="Arial" w:hAnsi="Arial" w:cs="Arial"/>
                <w:b/>
                <w:sz w:val="36"/>
                <w:szCs w:val="36"/>
                <w:lang w:val="en-US"/>
              </w:rPr>
            </w:pPr>
            <w:r>
              <w:rPr>
                <w:rFonts w:ascii="Arial" w:hAnsi="Arial" w:cs="Arial"/>
                <w:b/>
                <w:noProof/>
                <w:sz w:val="36"/>
                <w:szCs w:val="36"/>
                <w:lang w:val="en-US"/>
              </w:rPr>
              <w:drawing>
                <wp:inline distT="0" distB="0" distL="0" distR="0" wp14:anchorId="50B94A85" wp14:editId="7670F3B6">
                  <wp:extent cx="1435100" cy="1435100"/>
                  <wp:effectExtent l="0" t="0" r="0" b="0"/>
                  <wp:docPr id="129513834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pic:spPr>
                      </pic:pic>
                    </a:graphicData>
                  </a:graphic>
                </wp:inline>
              </w:drawing>
            </w:r>
          </w:p>
        </w:tc>
        <w:tc>
          <w:tcPr>
            <w:tcW w:w="9315" w:type="dxa"/>
          </w:tcPr>
          <w:p w14:paraId="178F5E0E" w14:textId="7187A9A8" w:rsidR="008E2173" w:rsidRPr="008E2173" w:rsidRDefault="008E2173" w:rsidP="008E2173">
            <w:pPr>
              <w:spacing w:after="0" w:line="240" w:lineRule="auto"/>
              <w:rPr>
                <w:rFonts w:ascii="Arial" w:hAnsi="Arial" w:cs="Arial"/>
                <w:b/>
                <w:color w:val="0070C0"/>
                <w:sz w:val="20"/>
                <w:szCs w:val="20"/>
                <w:lang w:val="en-US"/>
              </w:rPr>
            </w:pPr>
            <w:r w:rsidRPr="008E2173">
              <w:rPr>
                <w:rFonts w:ascii="Arial" w:hAnsi="Arial" w:cs="Arial"/>
                <w:b/>
                <w:color w:val="0070C0"/>
                <w:sz w:val="20"/>
                <w:szCs w:val="20"/>
                <w:lang w:val="en-US"/>
              </w:rPr>
              <w:t xml:space="preserve">Laurent </w:t>
            </w:r>
            <w:proofErr w:type="spellStart"/>
            <w:r w:rsidRPr="008E2173">
              <w:rPr>
                <w:rFonts w:ascii="Arial" w:hAnsi="Arial" w:cs="Arial"/>
                <w:b/>
                <w:color w:val="0070C0"/>
                <w:sz w:val="20"/>
                <w:szCs w:val="20"/>
                <w:lang w:val="en-US"/>
              </w:rPr>
              <w:t>Lebreton</w:t>
            </w:r>
            <w:proofErr w:type="spellEnd"/>
            <w:r w:rsidRPr="008E2173">
              <w:rPr>
                <w:rFonts w:ascii="Arial" w:hAnsi="Arial" w:cs="Arial"/>
                <w:b/>
                <w:color w:val="0070C0"/>
                <w:sz w:val="20"/>
                <w:szCs w:val="20"/>
                <w:lang w:val="en-US"/>
              </w:rPr>
              <w:t xml:space="preserve"> er </w:t>
            </w:r>
            <w:proofErr w:type="spellStart"/>
            <w:r w:rsidRPr="008E2173">
              <w:rPr>
                <w:rFonts w:ascii="Arial" w:hAnsi="Arial" w:cs="Arial"/>
                <w:b/>
                <w:color w:val="0070C0"/>
                <w:sz w:val="20"/>
                <w:szCs w:val="20"/>
                <w:lang w:val="en-US"/>
              </w:rPr>
              <w:t>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anerkjent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havforsker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fra</w:t>
            </w:r>
            <w:proofErr w:type="spellEnd"/>
            <w:r w:rsidRPr="008E2173">
              <w:rPr>
                <w:rFonts w:ascii="Arial" w:hAnsi="Arial" w:cs="Arial"/>
                <w:b/>
                <w:color w:val="0070C0"/>
                <w:sz w:val="20"/>
                <w:szCs w:val="20"/>
                <w:lang w:val="en-US"/>
              </w:rPr>
              <w:t xml:space="preserve"> Raglan, New Zealand, </w:t>
            </w:r>
            <w:proofErr w:type="spellStart"/>
            <w:r w:rsidRPr="008E2173">
              <w:rPr>
                <w:rFonts w:ascii="Arial" w:hAnsi="Arial" w:cs="Arial"/>
                <w:b/>
                <w:color w:val="0070C0"/>
                <w:sz w:val="20"/>
                <w:szCs w:val="20"/>
                <w:lang w:val="en-US"/>
              </w:rPr>
              <w:t>som</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nå</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bor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Wellington. Han </w:t>
            </w:r>
            <w:proofErr w:type="spellStart"/>
            <w:r w:rsidRPr="008E2173">
              <w:rPr>
                <w:rFonts w:ascii="Arial" w:hAnsi="Arial" w:cs="Arial"/>
                <w:b/>
                <w:color w:val="0070C0"/>
                <w:sz w:val="20"/>
                <w:szCs w:val="20"/>
                <w:lang w:val="en-US"/>
              </w:rPr>
              <w:t>har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mastergrad</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havvitenskap</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og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ingeniørfag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fra</w:t>
            </w:r>
            <w:proofErr w:type="spellEnd"/>
            <w:r w:rsidRPr="008E2173">
              <w:rPr>
                <w:rFonts w:ascii="Arial" w:hAnsi="Arial" w:cs="Arial"/>
                <w:b/>
                <w:color w:val="0070C0"/>
                <w:sz w:val="20"/>
                <w:szCs w:val="20"/>
                <w:lang w:val="en-US"/>
              </w:rPr>
              <w:t xml:space="preserve"> Ecole Centrale Nantes. </w:t>
            </w:r>
            <w:proofErr w:type="spellStart"/>
            <w:r w:rsidRPr="008E2173">
              <w:rPr>
                <w:rFonts w:ascii="Arial" w:hAnsi="Arial" w:cs="Arial"/>
                <w:b/>
                <w:color w:val="0070C0"/>
                <w:sz w:val="20"/>
                <w:szCs w:val="20"/>
                <w:lang w:val="en-US"/>
              </w:rPr>
              <w:t>Lebreton</w:t>
            </w:r>
            <w:proofErr w:type="spellEnd"/>
            <w:r w:rsidRPr="008E2173">
              <w:rPr>
                <w:rFonts w:ascii="Arial" w:hAnsi="Arial" w:cs="Arial"/>
                <w:b/>
                <w:color w:val="0070C0"/>
                <w:sz w:val="20"/>
                <w:szCs w:val="20"/>
                <w:lang w:val="en-US"/>
              </w:rPr>
              <w:t xml:space="preserve"> er </w:t>
            </w:r>
            <w:proofErr w:type="spellStart"/>
            <w:r w:rsidRPr="008E2173">
              <w:rPr>
                <w:rFonts w:ascii="Arial" w:hAnsi="Arial" w:cs="Arial"/>
                <w:b/>
                <w:color w:val="0070C0"/>
                <w:sz w:val="20"/>
                <w:szCs w:val="20"/>
                <w:lang w:val="en-US"/>
              </w:rPr>
              <w:t>kjent</w:t>
            </w:r>
            <w:proofErr w:type="spellEnd"/>
            <w:r w:rsidRPr="008E2173">
              <w:rPr>
                <w:rFonts w:ascii="Arial" w:hAnsi="Arial" w:cs="Arial"/>
                <w:b/>
                <w:color w:val="0070C0"/>
                <w:sz w:val="20"/>
                <w:szCs w:val="20"/>
                <w:lang w:val="en-US"/>
              </w:rPr>
              <w:t xml:space="preserve"> for </w:t>
            </w:r>
            <w:proofErr w:type="spellStart"/>
            <w:r w:rsidRPr="008E2173">
              <w:rPr>
                <w:rFonts w:ascii="Arial" w:hAnsi="Arial" w:cs="Arial"/>
                <w:b/>
                <w:color w:val="0070C0"/>
                <w:sz w:val="20"/>
                <w:szCs w:val="20"/>
                <w:lang w:val="en-US"/>
              </w:rPr>
              <w:t>sitt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arbeid</w:t>
            </w:r>
            <w:proofErr w:type="spellEnd"/>
            <w:r w:rsidRPr="008E2173">
              <w:rPr>
                <w:rFonts w:ascii="Arial" w:hAnsi="Arial" w:cs="Arial"/>
                <w:b/>
                <w:color w:val="0070C0"/>
                <w:sz w:val="20"/>
                <w:szCs w:val="20"/>
                <w:lang w:val="en-US"/>
              </w:rPr>
              <w:t xml:space="preserve"> med The Ocean Cleanup Foundation, </w:t>
            </w:r>
            <w:proofErr w:type="spellStart"/>
            <w:r w:rsidRPr="008E2173">
              <w:rPr>
                <w:rFonts w:ascii="Arial" w:hAnsi="Arial" w:cs="Arial"/>
                <w:b/>
                <w:color w:val="0070C0"/>
                <w:sz w:val="20"/>
                <w:szCs w:val="20"/>
                <w:lang w:val="en-US"/>
              </w:rPr>
              <w:t>hvor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han</w:t>
            </w:r>
            <w:proofErr w:type="spellEnd"/>
            <w:r w:rsidRPr="008E2173">
              <w:rPr>
                <w:rFonts w:ascii="Arial" w:hAnsi="Arial" w:cs="Arial"/>
                <w:b/>
                <w:color w:val="0070C0"/>
                <w:sz w:val="20"/>
                <w:szCs w:val="20"/>
                <w:lang w:val="en-US"/>
              </w:rPr>
              <w:t xml:space="preserve"> er </w:t>
            </w:r>
            <w:proofErr w:type="spellStart"/>
            <w:r w:rsidRPr="008E2173">
              <w:rPr>
                <w:rFonts w:ascii="Arial" w:hAnsi="Arial" w:cs="Arial"/>
                <w:b/>
                <w:color w:val="0070C0"/>
                <w:sz w:val="20"/>
                <w:szCs w:val="20"/>
                <w:lang w:val="en-US"/>
              </w:rPr>
              <w:t>forskningsleder</w:t>
            </w:r>
            <w:proofErr w:type="spellEnd"/>
            <w:r w:rsidRPr="008E2173">
              <w:rPr>
                <w:rFonts w:ascii="Arial" w:hAnsi="Arial" w:cs="Arial"/>
                <w:b/>
                <w:color w:val="0070C0"/>
                <w:sz w:val="20"/>
                <w:szCs w:val="20"/>
                <w:lang w:val="en-US"/>
              </w:rPr>
              <w:t>.</w:t>
            </w:r>
          </w:p>
          <w:p w14:paraId="1CC6FB39" w14:textId="7C848292" w:rsidR="008E2173" w:rsidRPr="008E2173" w:rsidRDefault="008E2173" w:rsidP="008E2173">
            <w:pPr>
              <w:spacing w:after="0" w:line="240" w:lineRule="auto"/>
              <w:rPr>
                <w:rFonts w:ascii="Arial" w:hAnsi="Arial" w:cs="Arial"/>
                <w:b/>
                <w:color w:val="0070C0"/>
                <w:sz w:val="20"/>
                <w:szCs w:val="20"/>
                <w:lang w:val="en-US"/>
              </w:rPr>
            </w:pPr>
            <w:proofErr w:type="spellStart"/>
            <w:r w:rsidRPr="008E2173">
              <w:rPr>
                <w:rFonts w:ascii="Arial" w:hAnsi="Arial" w:cs="Arial"/>
                <w:b/>
                <w:color w:val="0070C0"/>
                <w:sz w:val="20"/>
                <w:szCs w:val="20"/>
                <w:lang w:val="en-US"/>
              </w:rPr>
              <w:t>Lebreton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ledet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studie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t>
            </w:r>
            <w:r w:rsidRPr="008E2173">
              <w:rPr>
                <w:rFonts w:ascii="Arial" w:hAnsi="Arial" w:cs="Arial"/>
                <w:b/>
                <w:color w:val="0070C0"/>
                <w:sz w:val="20"/>
                <w:szCs w:val="20"/>
                <w:lang w:val="en-US"/>
              </w:rPr>
              <w:t>2017-som</w:t>
            </w:r>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estimerte</w:t>
            </w:r>
            <w:proofErr w:type="spellEnd"/>
            <w:r w:rsidRPr="008E2173">
              <w:rPr>
                <w:rFonts w:ascii="Arial" w:hAnsi="Arial" w:cs="Arial"/>
                <w:b/>
                <w:color w:val="0070C0"/>
                <w:sz w:val="20"/>
                <w:szCs w:val="20"/>
                <w:lang w:val="en-US"/>
              </w:rPr>
              <w:t xml:space="preserve"> at </w:t>
            </w:r>
            <w:proofErr w:type="spellStart"/>
            <w:r w:rsidRPr="008E2173">
              <w:rPr>
                <w:rFonts w:ascii="Arial" w:hAnsi="Arial" w:cs="Arial"/>
                <w:b/>
                <w:color w:val="0070C0"/>
                <w:sz w:val="20"/>
                <w:szCs w:val="20"/>
                <w:lang w:val="en-US"/>
              </w:rPr>
              <w:t>mengden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plast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havet</w:t>
            </w:r>
            <w:proofErr w:type="spellEnd"/>
            <w:r w:rsidRPr="008E2173">
              <w:rPr>
                <w:rFonts w:ascii="Arial" w:hAnsi="Arial" w:cs="Arial"/>
                <w:b/>
                <w:color w:val="0070C0"/>
                <w:sz w:val="20"/>
                <w:szCs w:val="20"/>
                <w:lang w:val="en-US"/>
              </w:rPr>
              <w:t xml:space="preserve"> er fire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16 ganger </w:t>
            </w:r>
            <w:proofErr w:type="spellStart"/>
            <w:r w:rsidRPr="008E2173">
              <w:rPr>
                <w:rFonts w:ascii="Arial" w:hAnsi="Arial" w:cs="Arial"/>
                <w:b/>
                <w:color w:val="0070C0"/>
                <w:sz w:val="20"/>
                <w:szCs w:val="20"/>
                <w:lang w:val="en-US"/>
              </w:rPr>
              <w:t>større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enn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tidligere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antatt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Studien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konkluderte</w:t>
            </w:r>
            <w:proofErr w:type="spellEnd"/>
            <w:r w:rsidRPr="008E2173">
              <w:rPr>
                <w:rFonts w:ascii="Arial" w:hAnsi="Arial" w:cs="Arial"/>
                <w:b/>
                <w:color w:val="0070C0"/>
                <w:sz w:val="20"/>
                <w:szCs w:val="20"/>
                <w:lang w:val="en-US"/>
              </w:rPr>
              <w:t xml:space="preserve"> med at </w:t>
            </w:r>
            <w:proofErr w:type="spellStart"/>
            <w:r w:rsidRPr="008E2173">
              <w:rPr>
                <w:rFonts w:ascii="Arial" w:hAnsi="Arial" w:cs="Arial"/>
                <w:b/>
                <w:color w:val="0070C0"/>
                <w:sz w:val="20"/>
                <w:szCs w:val="20"/>
                <w:lang w:val="en-US"/>
              </w:rPr>
              <w:t>plastavfallet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fortsetter</w:t>
            </w:r>
            <w:proofErr w:type="spellEnd"/>
            <w:r w:rsidRPr="008E2173">
              <w:rPr>
                <w:rFonts w:ascii="Arial" w:hAnsi="Arial" w:cs="Arial"/>
                <w:b/>
                <w:color w:val="0070C0"/>
                <w:sz w:val="20"/>
                <w:szCs w:val="20"/>
                <w:lang w:val="en-US"/>
              </w:rPr>
              <w:t xml:space="preserve"> å </w:t>
            </w:r>
            <w:proofErr w:type="spellStart"/>
            <w:r w:rsidRPr="008E2173">
              <w:rPr>
                <w:rFonts w:ascii="Arial" w:hAnsi="Arial" w:cs="Arial"/>
                <w:b/>
                <w:color w:val="0070C0"/>
                <w:sz w:val="20"/>
                <w:szCs w:val="20"/>
                <w:lang w:val="en-US"/>
              </w:rPr>
              <w:t>akkumulere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på</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grunn</w:t>
            </w:r>
            <w:proofErr w:type="spellEnd"/>
            <w:r w:rsidRPr="008E2173">
              <w:rPr>
                <w:rFonts w:ascii="Arial" w:hAnsi="Arial" w:cs="Arial"/>
                <w:b/>
                <w:color w:val="0070C0"/>
                <w:sz w:val="20"/>
                <w:szCs w:val="20"/>
                <w:lang w:val="en-US"/>
              </w:rPr>
              <w:t xml:space="preserve"> av </w:t>
            </w:r>
            <w:proofErr w:type="spellStart"/>
            <w:r w:rsidRPr="008E2173">
              <w:rPr>
                <w:rFonts w:ascii="Arial" w:hAnsi="Arial" w:cs="Arial"/>
                <w:b/>
                <w:color w:val="0070C0"/>
                <w:sz w:val="20"/>
                <w:szCs w:val="20"/>
                <w:lang w:val="en-US"/>
              </w:rPr>
              <w:t>havstrømmer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og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uforsiktig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håndtering</w:t>
            </w:r>
            <w:proofErr w:type="spellEnd"/>
            <w:r w:rsidRPr="008E2173">
              <w:rPr>
                <w:rFonts w:ascii="Arial" w:hAnsi="Arial" w:cs="Arial"/>
                <w:b/>
                <w:color w:val="0070C0"/>
                <w:sz w:val="20"/>
                <w:szCs w:val="20"/>
                <w:lang w:val="en-US"/>
              </w:rPr>
              <w:t xml:space="preserve"> av </w:t>
            </w:r>
            <w:proofErr w:type="spellStart"/>
            <w:r w:rsidRPr="008E2173">
              <w:rPr>
                <w:rFonts w:ascii="Arial" w:hAnsi="Arial" w:cs="Arial"/>
                <w:b/>
                <w:color w:val="0070C0"/>
                <w:sz w:val="20"/>
                <w:szCs w:val="20"/>
                <w:lang w:val="en-US"/>
              </w:rPr>
              <w:t>avfall</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både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på</w:t>
            </w:r>
            <w:proofErr w:type="spellEnd"/>
            <w:r w:rsidRPr="008E2173">
              <w:rPr>
                <w:rFonts w:ascii="Arial" w:hAnsi="Arial" w:cs="Arial"/>
                <w:b/>
                <w:color w:val="0070C0"/>
                <w:sz w:val="20"/>
                <w:szCs w:val="20"/>
                <w:lang w:val="en-US"/>
              </w:rPr>
              <w:t xml:space="preserve"> land </w:t>
            </w:r>
            <w:proofErr w:type="spellStart"/>
            <w:r w:rsidRPr="008E2173">
              <w:rPr>
                <w:rFonts w:ascii="Arial" w:hAnsi="Arial" w:cs="Arial"/>
                <w:b/>
                <w:color w:val="0070C0"/>
                <w:sz w:val="20"/>
                <w:szCs w:val="20"/>
                <w:lang w:val="en-US"/>
              </w:rPr>
              <w:t>og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sjø</w:t>
            </w:r>
            <w:r w:rsidRPr="008E2173">
              <w:rPr>
                <w:rFonts w:ascii="Arial" w:hAnsi="Arial" w:cs="Arial"/>
                <w:b/>
                <w:color w:val="0070C0"/>
                <w:sz w:val="20"/>
                <w:szCs w:val="20"/>
                <w:lang w:val="en-US"/>
              </w:rPr>
              <w:t>s</w:t>
            </w:r>
            <w:proofErr w:type="spellEnd"/>
            <w:r w:rsidRPr="008E2173">
              <w:rPr>
                <w:rFonts w:ascii="Arial" w:hAnsi="Arial" w:cs="Arial"/>
                <w:b/>
                <w:color w:val="0070C0"/>
                <w:sz w:val="20"/>
                <w:szCs w:val="20"/>
                <w:lang w:val="en-US"/>
              </w:rPr>
              <w:t>.</w:t>
            </w:r>
          </w:p>
          <w:p w14:paraId="5D66F74C" w14:textId="59B9300C" w:rsidR="008E2173" w:rsidRPr="008E2173" w:rsidRDefault="008E2173" w:rsidP="008E2173">
            <w:pPr>
              <w:spacing w:after="0" w:line="240" w:lineRule="auto"/>
              <w:rPr>
                <w:rFonts w:ascii="Arial" w:hAnsi="Arial" w:cs="Arial"/>
                <w:b/>
                <w:color w:val="0070C0"/>
                <w:sz w:val="20"/>
                <w:szCs w:val="20"/>
                <w:lang w:val="en-US"/>
              </w:rPr>
            </w:pPr>
            <w:proofErr w:type="spellStart"/>
            <w:r w:rsidRPr="008E2173">
              <w:rPr>
                <w:rFonts w:ascii="Arial" w:hAnsi="Arial" w:cs="Arial"/>
                <w:b/>
                <w:color w:val="0070C0"/>
                <w:sz w:val="20"/>
                <w:szCs w:val="20"/>
                <w:lang w:val="en-US"/>
              </w:rPr>
              <w:t>Lebreton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også</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utviklet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modell</w:t>
            </w:r>
            <w:proofErr w:type="spellEnd"/>
            <w:r w:rsidRPr="008E2173">
              <w:rPr>
                <w:rFonts w:ascii="Arial" w:hAnsi="Arial" w:cs="Arial"/>
                <w:b/>
                <w:color w:val="0070C0"/>
                <w:sz w:val="20"/>
                <w:szCs w:val="20"/>
                <w:lang w:val="en-US"/>
              </w:rPr>
              <w:t xml:space="preserve"> for å </w:t>
            </w:r>
            <w:proofErr w:type="spellStart"/>
            <w:r w:rsidRPr="008E2173">
              <w:rPr>
                <w:rFonts w:ascii="Arial" w:hAnsi="Arial" w:cs="Arial"/>
                <w:b/>
                <w:color w:val="0070C0"/>
                <w:sz w:val="20"/>
                <w:szCs w:val="20"/>
                <w:lang w:val="en-US"/>
              </w:rPr>
              <w:t>beregne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mengden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plast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som</w:t>
            </w:r>
            <w:proofErr w:type="spellEnd"/>
            <w:r w:rsidRPr="008E2173">
              <w:rPr>
                <w:rFonts w:ascii="Arial" w:hAnsi="Arial" w:cs="Arial"/>
                <w:b/>
                <w:color w:val="0070C0"/>
                <w:sz w:val="20"/>
                <w:szCs w:val="20"/>
                <w:lang w:val="en-US"/>
              </w:rPr>
              <w:t xml:space="preserve"> elver </w:t>
            </w:r>
            <w:proofErr w:type="spellStart"/>
            <w:r w:rsidRPr="008E2173">
              <w:rPr>
                <w:rFonts w:ascii="Arial" w:hAnsi="Arial" w:cs="Arial"/>
                <w:b/>
                <w:color w:val="0070C0"/>
                <w:sz w:val="20"/>
                <w:szCs w:val="20"/>
                <w:lang w:val="en-US"/>
              </w:rPr>
              <w:t>transporterer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ut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havet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Modellen</w:t>
            </w:r>
            <w:proofErr w:type="spellEnd"/>
            <w:r w:rsidRPr="008E2173">
              <w:rPr>
                <w:rFonts w:ascii="Arial" w:hAnsi="Arial" w:cs="Arial"/>
                <w:b/>
                <w:color w:val="0070C0"/>
                <w:sz w:val="20"/>
                <w:szCs w:val="20"/>
                <w:lang w:val="en-US"/>
              </w:rPr>
              <w:t xml:space="preserve"> tar </w:t>
            </w:r>
            <w:proofErr w:type="spellStart"/>
            <w:r w:rsidRPr="008E2173">
              <w:rPr>
                <w:rFonts w:ascii="Arial" w:hAnsi="Arial" w:cs="Arial"/>
                <w:b/>
                <w:color w:val="0070C0"/>
                <w:sz w:val="20"/>
                <w:szCs w:val="20"/>
                <w:lang w:val="en-US"/>
              </w:rPr>
              <w:t>hensyn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faktorer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som</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befolkningstetthet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produksjon</w:t>
            </w:r>
            <w:proofErr w:type="spellEnd"/>
            <w:r w:rsidRPr="008E2173">
              <w:rPr>
                <w:rFonts w:ascii="Arial" w:hAnsi="Arial" w:cs="Arial"/>
                <w:b/>
                <w:color w:val="0070C0"/>
                <w:sz w:val="20"/>
                <w:szCs w:val="20"/>
                <w:lang w:val="en-US"/>
              </w:rPr>
              <w:t xml:space="preserve"> av </w:t>
            </w:r>
            <w:proofErr w:type="spellStart"/>
            <w:r w:rsidRPr="008E2173">
              <w:rPr>
                <w:rFonts w:ascii="Arial" w:hAnsi="Arial" w:cs="Arial"/>
                <w:b/>
                <w:color w:val="0070C0"/>
                <w:sz w:val="20"/>
                <w:szCs w:val="20"/>
                <w:lang w:val="en-US"/>
              </w:rPr>
              <w:t>dårlig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håndtert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plastavfall</w:t>
            </w:r>
            <w:proofErr w:type="spellEnd"/>
            <w:r w:rsidRPr="008E2173">
              <w:rPr>
                <w:rFonts w:ascii="Arial" w:hAnsi="Arial" w:cs="Arial"/>
                <w:b/>
                <w:color w:val="0070C0"/>
                <w:sz w:val="20"/>
                <w:szCs w:val="20"/>
                <w:lang w:val="en-US"/>
              </w:rPr>
              <w:t xml:space="preserve"> per land, </w:t>
            </w:r>
            <w:proofErr w:type="spellStart"/>
            <w:r w:rsidRPr="008E2173">
              <w:rPr>
                <w:rFonts w:ascii="Arial" w:hAnsi="Arial" w:cs="Arial"/>
                <w:b/>
                <w:color w:val="0070C0"/>
                <w:sz w:val="20"/>
                <w:szCs w:val="20"/>
                <w:lang w:val="en-US"/>
              </w:rPr>
              <w:t>og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gjennomsnittlig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månedlig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avrenning</w:t>
            </w:r>
            <w:proofErr w:type="spellEnd"/>
            <w:r w:rsidRPr="008E2173">
              <w:rPr>
                <w:rFonts w:ascii="Arial" w:hAnsi="Arial" w:cs="Arial"/>
                <w:b/>
                <w:color w:val="0070C0"/>
                <w:sz w:val="20"/>
                <w:szCs w:val="20"/>
                <w:lang w:val="en-US"/>
              </w:rPr>
              <w:t xml:space="preserve">. Denne </w:t>
            </w:r>
            <w:proofErr w:type="spellStart"/>
            <w:r w:rsidRPr="008E2173">
              <w:rPr>
                <w:rFonts w:ascii="Arial" w:hAnsi="Arial" w:cs="Arial"/>
                <w:b/>
                <w:color w:val="0070C0"/>
                <w:sz w:val="20"/>
                <w:szCs w:val="20"/>
                <w:lang w:val="en-US"/>
              </w:rPr>
              <w:t>modellen</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har</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bidratt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å </w:t>
            </w:r>
            <w:proofErr w:type="spellStart"/>
            <w:r w:rsidRPr="008E2173">
              <w:rPr>
                <w:rFonts w:ascii="Arial" w:hAnsi="Arial" w:cs="Arial"/>
                <w:b/>
                <w:color w:val="0070C0"/>
                <w:sz w:val="20"/>
                <w:szCs w:val="20"/>
                <w:lang w:val="en-US"/>
              </w:rPr>
              <w:t>identifisere</w:t>
            </w:r>
            <w:proofErr w:type="spellEnd"/>
            <w:r w:rsidRPr="008E2173">
              <w:rPr>
                <w:rFonts w:ascii="Arial" w:hAnsi="Arial" w:cs="Arial"/>
                <w:b/>
                <w:color w:val="0070C0"/>
                <w:sz w:val="20"/>
                <w:szCs w:val="20"/>
                <w:lang w:val="en-US"/>
              </w:rPr>
              <w:t xml:space="preserve"> de </w:t>
            </w:r>
            <w:proofErr w:type="spellStart"/>
            <w:r w:rsidRPr="008E2173">
              <w:rPr>
                <w:rFonts w:ascii="Arial" w:hAnsi="Arial" w:cs="Arial"/>
                <w:b/>
                <w:color w:val="0070C0"/>
                <w:sz w:val="20"/>
                <w:szCs w:val="20"/>
                <w:lang w:val="en-US"/>
              </w:rPr>
              <w:t>største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kildene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plastforurensning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i</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havet</w:t>
            </w:r>
            <w:proofErr w:type="spellEnd"/>
            <w:r w:rsidRPr="008E2173">
              <w:rPr>
                <w:rFonts w:ascii="Arial" w:hAnsi="Arial" w:cs="Arial"/>
                <w:b/>
                <w:color w:val="0070C0"/>
                <w:sz w:val="20"/>
                <w:szCs w:val="20"/>
                <w:lang w:val="en-US"/>
              </w:rPr>
              <w:t>.</w:t>
            </w:r>
          </w:p>
          <w:p w14:paraId="1796A6B2" w14:textId="167089C3" w:rsidR="008E2173" w:rsidRDefault="008E2173" w:rsidP="008E2173">
            <w:pPr>
              <w:rPr>
                <w:rFonts w:ascii="Arial" w:hAnsi="Arial" w:cs="Arial"/>
                <w:b/>
                <w:sz w:val="36"/>
                <w:szCs w:val="36"/>
                <w:lang w:val="en-US"/>
              </w:rPr>
            </w:pPr>
            <w:proofErr w:type="spellStart"/>
            <w:r w:rsidRPr="008E2173">
              <w:rPr>
                <w:rFonts w:ascii="Arial" w:hAnsi="Arial" w:cs="Arial"/>
                <w:b/>
                <w:color w:val="0070C0"/>
                <w:sz w:val="20"/>
                <w:szCs w:val="20"/>
                <w:lang w:val="en-US"/>
              </w:rPr>
              <w:t>Lebreton</w:t>
            </w:r>
            <w:proofErr w:type="spellEnd"/>
            <w:r w:rsidRPr="008E2173">
              <w:rPr>
                <w:rFonts w:ascii="Arial" w:hAnsi="Arial" w:cs="Arial"/>
                <w:b/>
                <w:color w:val="0070C0"/>
                <w:sz w:val="20"/>
                <w:szCs w:val="20"/>
                <w:lang w:val="en-US"/>
              </w:rPr>
              <w:t xml:space="preserve"> er </w:t>
            </w:r>
            <w:proofErr w:type="spellStart"/>
            <w:r w:rsidRPr="008E2173">
              <w:rPr>
                <w:rFonts w:ascii="Arial" w:hAnsi="Arial" w:cs="Arial"/>
                <w:b/>
                <w:color w:val="0070C0"/>
                <w:sz w:val="20"/>
                <w:szCs w:val="20"/>
                <w:lang w:val="en-US"/>
              </w:rPr>
              <w:t>dedikert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å </w:t>
            </w:r>
            <w:proofErr w:type="spellStart"/>
            <w:r w:rsidRPr="008E2173">
              <w:rPr>
                <w:rFonts w:ascii="Arial" w:hAnsi="Arial" w:cs="Arial"/>
                <w:b/>
                <w:color w:val="0070C0"/>
                <w:sz w:val="20"/>
                <w:szCs w:val="20"/>
                <w:lang w:val="en-US"/>
              </w:rPr>
              <w:t>bekjempe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plastforurensning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og</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bidrar</w:t>
            </w:r>
            <w:proofErr w:type="spellEnd"/>
            <w:r w:rsidRPr="008E2173">
              <w:rPr>
                <w:rFonts w:ascii="Arial" w:hAnsi="Arial" w:cs="Arial"/>
                <w:b/>
                <w:color w:val="0070C0"/>
                <w:sz w:val="20"/>
                <w:szCs w:val="20"/>
                <w:lang w:val="en-US"/>
              </w:rPr>
              <w:t xml:space="preserve"> med sin </w:t>
            </w:r>
            <w:proofErr w:type="spellStart"/>
            <w:r w:rsidRPr="008E2173">
              <w:rPr>
                <w:rFonts w:ascii="Arial" w:hAnsi="Arial" w:cs="Arial"/>
                <w:b/>
                <w:color w:val="0070C0"/>
                <w:sz w:val="20"/>
                <w:szCs w:val="20"/>
                <w:lang w:val="en-US"/>
              </w:rPr>
              <w:t>ekspertise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å </w:t>
            </w:r>
            <w:proofErr w:type="spellStart"/>
            <w:r w:rsidRPr="008E2173">
              <w:rPr>
                <w:rFonts w:ascii="Arial" w:hAnsi="Arial" w:cs="Arial"/>
                <w:b/>
                <w:color w:val="0070C0"/>
                <w:sz w:val="20"/>
                <w:szCs w:val="20"/>
                <w:lang w:val="en-US"/>
              </w:rPr>
              <w:t>styrke</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oppdraget</w:t>
            </w:r>
            <w:proofErr w:type="spellEnd"/>
            <w:r w:rsidRPr="008E2173">
              <w:rPr>
                <w:rFonts w:ascii="Arial" w:hAnsi="Arial" w:cs="Arial"/>
                <w:b/>
                <w:color w:val="0070C0"/>
                <w:sz w:val="20"/>
                <w:szCs w:val="20"/>
                <w:lang w:val="en-US"/>
              </w:rPr>
              <w:t xml:space="preserve"> </w:t>
            </w:r>
            <w:proofErr w:type="spellStart"/>
            <w:r w:rsidRPr="008E2173">
              <w:rPr>
                <w:rFonts w:ascii="Arial" w:hAnsi="Arial" w:cs="Arial"/>
                <w:b/>
                <w:color w:val="0070C0"/>
                <w:sz w:val="20"/>
                <w:szCs w:val="20"/>
                <w:lang w:val="en-US"/>
              </w:rPr>
              <w:t>til</w:t>
            </w:r>
            <w:proofErr w:type="spellEnd"/>
            <w:r w:rsidRPr="008E2173">
              <w:rPr>
                <w:rFonts w:ascii="Arial" w:hAnsi="Arial" w:cs="Arial"/>
                <w:b/>
                <w:color w:val="0070C0"/>
                <w:sz w:val="20"/>
                <w:szCs w:val="20"/>
                <w:lang w:val="en-US"/>
              </w:rPr>
              <w:t xml:space="preserve"> The Ocean Cleanup.</w:t>
            </w:r>
          </w:p>
        </w:tc>
      </w:tr>
    </w:tbl>
    <w:p w14:paraId="7525A8B1" w14:textId="77777777" w:rsidR="008E2173" w:rsidRDefault="008E2173" w:rsidP="001306B1">
      <w:pPr>
        <w:rPr>
          <w:rFonts w:ascii="Arial" w:hAnsi="Arial" w:cs="Arial"/>
          <w:b/>
          <w:sz w:val="24"/>
          <w:szCs w:val="24"/>
          <w:lang w:val="en-US"/>
        </w:rPr>
      </w:pPr>
    </w:p>
    <w:p w14:paraId="446F21D0" w14:textId="77777777" w:rsidR="008E2173" w:rsidRPr="008E2173" w:rsidRDefault="008E2173" w:rsidP="001306B1">
      <w:pPr>
        <w:rPr>
          <w:rFonts w:ascii="Arial" w:hAnsi="Arial" w:cs="Arial"/>
          <w:b/>
          <w:sz w:val="24"/>
          <w:szCs w:val="24"/>
          <w:lang w:val="en-US"/>
        </w:rPr>
      </w:pPr>
    </w:p>
    <w:p w14:paraId="18EEF394" w14:textId="77777777" w:rsidR="001306B1" w:rsidRPr="001306B1" w:rsidRDefault="001306B1" w:rsidP="001306B1">
      <w:pPr>
        <w:rPr>
          <w:rFonts w:ascii="Arial" w:hAnsi="Arial" w:cs="Arial"/>
          <w:b/>
          <w:sz w:val="24"/>
          <w:szCs w:val="24"/>
        </w:rPr>
      </w:pPr>
      <w:r w:rsidRPr="001306B1">
        <w:rPr>
          <w:rFonts w:ascii="Arial" w:hAnsi="Arial" w:cs="Arial"/>
          <w:b/>
          <w:sz w:val="24"/>
          <w:szCs w:val="24"/>
        </w:rPr>
        <w:t>Å kvantifisere plastforurensning i verdenshavet krever en god forståelse av kildene. Det er ofte akseptert at mest plast som finnes i eller i nærheten av det marine miljøet kommer fra landbaserte kilder. Elver kan spesielt spille en viktig rolle i transport av plastavfall fra land ut i havet.</w:t>
      </w:r>
    </w:p>
    <w:p w14:paraId="22032360" w14:textId="77777777" w:rsidR="00132202" w:rsidRDefault="001306B1" w:rsidP="001306B1">
      <w:pPr>
        <w:rPr>
          <w:rFonts w:ascii="Arial" w:hAnsi="Arial" w:cs="Arial"/>
          <w:b/>
          <w:sz w:val="24"/>
          <w:szCs w:val="24"/>
        </w:rPr>
      </w:pPr>
      <w:r w:rsidRPr="001306B1">
        <w:rPr>
          <w:rFonts w:ascii="Arial" w:hAnsi="Arial" w:cs="Arial"/>
          <w:b/>
          <w:sz w:val="24"/>
          <w:szCs w:val="24"/>
        </w:rPr>
        <w:t>Studien vår, antyder at det globale elvesystemet bidrar med mellom 1,15 og 2,41 millioner tonn per år med plastavfall til verdens hav. Vi fant at to tredjedeler av dette kommer fra de 20 mest forurensende elvene, og at disse stort sett befant seg på det asiatiske kontinentet.</w:t>
      </w:r>
    </w:p>
    <w:p w14:paraId="6D70CC99" w14:textId="77777777" w:rsidR="008A2CFB" w:rsidRDefault="008A2CFB" w:rsidP="001306B1">
      <w:pPr>
        <w:rPr>
          <w:rFonts w:ascii="Arial" w:hAnsi="Arial" w:cs="Arial"/>
          <w:b/>
          <w:sz w:val="24"/>
          <w:szCs w:val="24"/>
        </w:rPr>
      </w:pPr>
    </w:p>
    <w:p w14:paraId="1B6608AA" w14:textId="77777777" w:rsidR="00FB4997" w:rsidRDefault="00FB4997" w:rsidP="001306B1">
      <w:pPr>
        <w:rPr>
          <w:rFonts w:ascii="Arial" w:hAnsi="Arial" w:cs="Arial"/>
          <w:b/>
          <w:sz w:val="24"/>
          <w:szCs w:val="24"/>
        </w:rPr>
      </w:pPr>
      <w:r>
        <w:rPr>
          <w:rFonts w:ascii="Arial" w:hAnsi="Arial" w:cs="Arial"/>
          <w:b/>
          <w:noProof/>
          <w:sz w:val="24"/>
          <w:szCs w:val="24"/>
          <w:lang w:eastAsia="nb-NO"/>
        </w:rPr>
        <w:lastRenderedPageBreak/>
        <w:drawing>
          <wp:inline distT="0" distB="0" distL="0" distR="0" wp14:anchorId="1A4A28A2" wp14:editId="2A058540">
            <wp:extent cx="6163733" cy="3467100"/>
            <wp:effectExtent l="19050" t="0" r="8467" b="0"/>
            <wp:docPr id="7" name="Bilde 7" descr="C:\Users\Eier\Desktop\myanmar_riverbank_plastic_2-6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ier\Desktop\myanmar_riverbank_plastic_2-640x360.jpg"/>
                    <pic:cNvPicPr>
                      <a:picLocks noChangeAspect="1" noChangeArrowheads="1"/>
                    </pic:cNvPicPr>
                  </pic:nvPicPr>
                  <pic:blipFill>
                    <a:blip r:embed="rId5" cstate="print"/>
                    <a:srcRect/>
                    <a:stretch>
                      <a:fillRect/>
                    </a:stretch>
                  </pic:blipFill>
                  <pic:spPr bwMode="auto">
                    <a:xfrm>
                      <a:off x="0" y="0"/>
                      <a:ext cx="6167359" cy="3469139"/>
                    </a:xfrm>
                    <a:prstGeom prst="rect">
                      <a:avLst/>
                    </a:prstGeom>
                    <a:noFill/>
                    <a:ln w="9525">
                      <a:noFill/>
                      <a:miter lim="800000"/>
                      <a:headEnd/>
                      <a:tailEnd/>
                    </a:ln>
                  </pic:spPr>
                </pic:pic>
              </a:graphicData>
            </a:graphic>
          </wp:inline>
        </w:drawing>
      </w:r>
    </w:p>
    <w:p w14:paraId="346717A2" w14:textId="77777777" w:rsidR="00FB4997" w:rsidRDefault="00FB4997" w:rsidP="001306B1">
      <w:pPr>
        <w:rPr>
          <w:rFonts w:ascii="Arial" w:hAnsi="Arial" w:cs="Arial"/>
          <w:b/>
          <w:sz w:val="24"/>
          <w:szCs w:val="24"/>
        </w:rPr>
      </w:pPr>
      <w:r w:rsidRPr="00FB4997">
        <w:rPr>
          <w:rFonts w:ascii="Arial" w:hAnsi="Arial" w:cs="Arial"/>
          <w:b/>
          <w:sz w:val="24"/>
          <w:szCs w:val="24"/>
        </w:rPr>
        <w:t>Plastavfall i en elv i Myanmar - september 2016</w:t>
      </w:r>
    </w:p>
    <w:p w14:paraId="6202C17C" w14:textId="77777777" w:rsidR="00FB4997" w:rsidRPr="00FB4997" w:rsidRDefault="00FB4997" w:rsidP="001306B1">
      <w:pPr>
        <w:rPr>
          <w:rFonts w:ascii="Arial" w:hAnsi="Arial" w:cs="Arial"/>
          <w:b/>
          <w:sz w:val="24"/>
          <w:szCs w:val="24"/>
          <w:u w:val="single"/>
        </w:rPr>
      </w:pPr>
    </w:p>
    <w:p w14:paraId="1EC58C56" w14:textId="6C392BD6" w:rsidR="00FB4997" w:rsidRPr="00FB4997" w:rsidRDefault="00FB4997" w:rsidP="00FB4997">
      <w:pPr>
        <w:rPr>
          <w:rFonts w:ascii="Arial" w:hAnsi="Arial" w:cs="Arial"/>
          <w:b/>
          <w:sz w:val="24"/>
          <w:szCs w:val="24"/>
          <w:u w:val="single"/>
        </w:rPr>
      </w:pPr>
      <w:r w:rsidRPr="00FB4997">
        <w:rPr>
          <w:rFonts w:ascii="Arial" w:hAnsi="Arial" w:cs="Arial"/>
          <w:b/>
          <w:sz w:val="24"/>
          <w:szCs w:val="24"/>
          <w:u w:val="single"/>
        </w:rPr>
        <w:t xml:space="preserve">EN GLOBAL MODELL FOR </w:t>
      </w:r>
      <w:r w:rsidR="00B13C3E">
        <w:rPr>
          <w:rFonts w:ascii="Arial" w:hAnsi="Arial" w:cs="Arial"/>
          <w:b/>
          <w:sz w:val="24"/>
          <w:szCs w:val="24"/>
          <w:u w:val="single"/>
        </w:rPr>
        <w:t>ELVE</w:t>
      </w:r>
      <w:r w:rsidRPr="00FB4997">
        <w:rPr>
          <w:rFonts w:ascii="Arial" w:hAnsi="Arial" w:cs="Arial"/>
          <w:b/>
          <w:sz w:val="24"/>
          <w:szCs w:val="24"/>
          <w:u w:val="single"/>
        </w:rPr>
        <w:t>PLAST</w:t>
      </w:r>
    </w:p>
    <w:p w14:paraId="1BA5945D" w14:textId="77777777" w:rsidR="00FB4997" w:rsidRPr="00FB4997" w:rsidRDefault="00FB4997" w:rsidP="00FB4997">
      <w:pPr>
        <w:rPr>
          <w:rFonts w:ascii="Arial" w:hAnsi="Arial" w:cs="Arial"/>
          <w:b/>
          <w:sz w:val="24"/>
          <w:szCs w:val="24"/>
        </w:rPr>
      </w:pPr>
      <w:r w:rsidRPr="00FB4997">
        <w:rPr>
          <w:rFonts w:ascii="Arial" w:hAnsi="Arial" w:cs="Arial"/>
          <w:b/>
          <w:sz w:val="24"/>
          <w:szCs w:val="24"/>
        </w:rPr>
        <w:t>Plast i ferskvannsmiljø er rapportert i innsjøer og elver over hele verden. Forurens</w:t>
      </w:r>
      <w:r w:rsidR="008A2CFB">
        <w:rPr>
          <w:rFonts w:ascii="Arial" w:hAnsi="Arial" w:cs="Arial"/>
          <w:b/>
          <w:sz w:val="24"/>
          <w:szCs w:val="24"/>
        </w:rPr>
        <w:t>ningsnivåene varierer</w:t>
      </w:r>
      <w:r w:rsidRPr="00FB4997">
        <w:rPr>
          <w:rFonts w:ascii="Arial" w:hAnsi="Arial" w:cs="Arial"/>
          <w:b/>
          <w:sz w:val="24"/>
          <w:szCs w:val="24"/>
        </w:rPr>
        <w:t xml:space="preserve"> med flere størrelsesordener mellom elvene. Vi spurte oss selv om disse variasjonene kunne forklares med geografien og hydrografien til de forskjelli</w:t>
      </w:r>
      <w:r w:rsidR="008A2CFB">
        <w:rPr>
          <w:rFonts w:ascii="Arial" w:hAnsi="Arial" w:cs="Arial"/>
          <w:b/>
          <w:sz w:val="24"/>
          <w:szCs w:val="24"/>
        </w:rPr>
        <w:t xml:space="preserve">ge elvene. Vi samlet </w:t>
      </w:r>
      <w:r w:rsidRPr="00FB4997">
        <w:rPr>
          <w:rFonts w:ascii="Arial" w:hAnsi="Arial" w:cs="Arial"/>
          <w:b/>
          <w:sz w:val="24"/>
          <w:szCs w:val="24"/>
        </w:rPr>
        <w:t xml:space="preserve">informasjon om befolkningstetthet, avfallshåndtering, topografi, hydrografi </w:t>
      </w:r>
      <w:r w:rsidR="008A2CFB">
        <w:rPr>
          <w:rFonts w:ascii="Arial" w:hAnsi="Arial" w:cs="Arial"/>
          <w:b/>
          <w:sz w:val="24"/>
          <w:szCs w:val="24"/>
        </w:rPr>
        <w:t xml:space="preserve">(temperatur og saltinnhold) </w:t>
      </w:r>
      <w:r w:rsidRPr="00FB4997">
        <w:rPr>
          <w:rFonts w:ascii="Arial" w:hAnsi="Arial" w:cs="Arial"/>
          <w:b/>
          <w:sz w:val="24"/>
          <w:szCs w:val="24"/>
        </w:rPr>
        <w:t xml:space="preserve">og lokalisering av dammer over hele verden. </w:t>
      </w:r>
      <w:r w:rsidR="008A2CFB">
        <w:rPr>
          <w:rFonts w:ascii="Arial" w:hAnsi="Arial" w:cs="Arial"/>
          <w:b/>
          <w:sz w:val="24"/>
          <w:szCs w:val="24"/>
        </w:rPr>
        <w:t>Vi sammenlignet vårt</w:t>
      </w:r>
      <w:r w:rsidRPr="00FB4997">
        <w:rPr>
          <w:rFonts w:ascii="Arial" w:hAnsi="Arial" w:cs="Arial"/>
          <w:b/>
          <w:sz w:val="24"/>
          <w:szCs w:val="24"/>
        </w:rPr>
        <w:t xml:space="preserve"> datasett med plastkonsentrasjonsdata rapportert i vitenskapelig litteratur i elver fra fire forskjellige kontinenter. De forskjellige forurensningsnivåene demonstrerte en sterk sammenheng m</w:t>
      </w:r>
      <w:r w:rsidR="00DA45D2">
        <w:rPr>
          <w:rFonts w:ascii="Arial" w:hAnsi="Arial" w:cs="Arial"/>
          <w:b/>
          <w:sz w:val="24"/>
          <w:szCs w:val="24"/>
        </w:rPr>
        <w:t>ed befolkningstetthet, produksjon</w:t>
      </w:r>
      <w:r w:rsidRPr="00FB4997">
        <w:rPr>
          <w:rFonts w:ascii="Arial" w:hAnsi="Arial" w:cs="Arial"/>
          <w:b/>
          <w:sz w:val="24"/>
          <w:szCs w:val="24"/>
        </w:rPr>
        <w:t xml:space="preserve"> av plastavfall og avrenning. Vi formulerte en empirisk ligning basert på disse indikatorene og kalibrerte modellen vår mot feltmåledata. Da vi med suksess reproduserte observasjoner for forskjellige elver over hele verden, brukte vi vår kalibrerte modell for å tegne et globalt bilde av årlige tilførsler av plast fra elver til hav.</w:t>
      </w:r>
    </w:p>
    <w:p w14:paraId="3A397473" w14:textId="77777777" w:rsidR="0059295C" w:rsidRDefault="0059295C">
      <w:r>
        <w:rPr>
          <w:noProof/>
          <w:lang w:eastAsia="nb-NO"/>
        </w:rPr>
        <w:lastRenderedPageBreak/>
        <w:drawing>
          <wp:inline distT="0" distB="0" distL="0" distR="0" wp14:anchorId="30D5BD25" wp14:editId="12C60691">
            <wp:extent cx="6193760" cy="3524250"/>
            <wp:effectExtent l="19050" t="0" r="0" b="0"/>
            <wp:docPr id="1" name="Bilde 1" descr="C:\Users\Eier\Desktop\toc-map-plastic-in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esktop\toc-map-plastic-input.png"/>
                    <pic:cNvPicPr>
                      <a:picLocks noChangeAspect="1" noChangeArrowheads="1"/>
                    </pic:cNvPicPr>
                  </pic:nvPicPr>
                  <pic:blipFill>
                    <a:blip r:embed="rId6" cstate="print"/>
                    <a:srcRect/>
                    <a:stretch>
                      <a:fillRect/>
                    </a:stretch>
                  </pic:blipFill>
                  <pic:spPr bwMode="auto">
                    <a:xfrm>
                      <a:off x="0" y="0"/>
                      <a:ext cx="6196123" cy="3525594"/>
                    </a:xfrm>
                    <a:prstGeom prst="rect">
                      <a:avLst/>
                    </a:prstGeom>
                    <a:noFill/>
                    <a:ln w="9525">
                      <a:noFill/>
                      <a:miter lim="800000"/>
                      <a:headEnd/>
                      <a:tailEnd/>
                    </a:ln>
                  </pic:spPr>
                </pic:pic>
              </a:graphicData>
            </a:graphic>
          </wp:inline>
        </w:drawing>
      </w:r>
    </w:p>
    <w:p w14:paraId="49353040" w14:textId="77777777" w:rsidR="0072226B" w:rsidRPr="00DA45D2" w:rsidRDefault="001306B1" w:rsidP="00DA45D2">
      <w:pPr>
        <w:rPr>
          <w:rFonts w:ascii="Arial" w:hAnsi="Arial" w:cs="Arial"/>
          <w:b/>
          <w:sz w:val="24"/>
          <w:szCs w:val="24"/>
        </w:rPr>
      </w:pPr>
      <w:r w:rsidRPr="00DA45D2">
        <w:rPr>
          <w:rFonts w:ascii="Arial" w:hAnsi="Arial" w:cs="Arial"/>
          <w:b/>
          <w:sz w:val="24"/>
          <w:szCs w:val="24"/>
        </w:rPr>
        <w:t xml:space="preserve">Interaktivt kart over plast forurensning </w:t>
      </w:r>
    </w:p>
    <w:p w14:paraId="1888E43D" w14:textId="77777777" w:rsidR="0072226B" w:rsidRDefault="00000000">
      <w:hyperlink r:id="rId7" w:history="1">
        <w:r w:rsidR="0072226B" w:rsidRPr="00157724">
          <w:rPr>
            <w:rStyle w:val="Hyperkobling"/>
          </w:rPr>
          <w:t>https://theoceancleanup.com/updates/quantifying-glob</w:t>
        </w:r>
        <w:r w:rsidR="0072226B" w:rsidRPr="00157724">
          <w:rPr>
            <w:rStyle w:val="Hyperkobling"/>
          </w:rPr>
          <w:t>al-plastic-inputs-from-rivers-into-oceans/</w:t>
        </w:r>
      </w:hyperlink>
    </w:p>
    <w:p w14:paraId="652DC190" w14:textId="77777777" w:rsidR="00DA45D2" w:rsidRDefault="00DA45D2"/>
    <w:p w14:paraId="2767A8FA" w14:textId="77777777" w:rsidR="00DA45D2" w:rsidRDefault="00DA45D2"/>
    <w:p w14:paraId="4ECA355E" w14:textId="77777777" w:rsidR="00DA45D2" w:rsidRPr="00DA45D2" w:rsidRDefault="00DA45D2" w:rsidP="00DA45D2">
      <w:pPr>
        <w:rPr>
          <w:rFonts w:ascii="Arial" w:hAnsi="Arial" w:cs="Arial"/>
          <w:b/>
          <w:sz w:val="24"/>
          <w:szCs w:val="24"/>
          <w:u w:val="single"/>
        </w:rPr>
      </w:pPr>
      <w:r w:rsidRPr="00DA45D2">
        <w:rPr>
          <w:rFonts w:ascii="Arial" w:hAnsi="Arial" w:cs="Arial"/>
          <w:b/>
          <w:sz w:val="24"/>
          <w:szCs w:val="24"/>
          <w:u w:val="single"/>
        </w:rPr>
        <w:t>FORSTÅ SESONGTILFØRSEL AV PLAST TIL HAVET</w:t>
      </w:r>
    </w:p>
    <w:p w14:paraId="3E6E39FB" w14:textId="77777777" w:rsidR="00DA45D2" w:rsidRDefault="00DA45D2" w:rsidP="00DA45D2">
      <w:pPr>
        <w:rPr>
          <w:rFonts w:ascii="Arial" w:hAnsi="Arial" w:cs="Arial"/>
          <w:b/>
          <w:sz w:val="24"/>
          <w:szCs w:val="24"/>
        </w:rPr>
      </w:pPr>
      <w:r w:rsidRPr="00DA45D2">
        <w:rPr>
          <w:rFonts w:ascii="Arial" w:hAnsi="Arial" w:cs="Arial"/>
          <w:b/>
          <w:sz w:val="24"/>
          <w:szCs w:val="24"/>
        </w:rPr>
        <w:t>Et viktig funn av studien vår er at plasttilførsler fra elver varierer mellom årstider og er sterkt korrelert med avre</w:t>
      </w:r>
      <w:r>
        <w:rPr>
          <w:rFonts w:ascii="Arial" w:hAnsi="Arial" w:cs="Arial"/>
          <w:b/>
          <w:sz w:val="24"/>
          <w:szCs w:val="24"/>
        </w:rPr>
        <w:t>nning. Avrenning fra landoverflaten</w:t>
      </w:r>
      <w:r w:rsidRPr="00DA45D2">
        <w:rPr>
          <w:rFonts w:ascii="Arial" w:hAnsi="Arial" w:cs="Arial"/>
          <w:b/>
          <w:sz w:val="24"/>
          <w:szCs w:val="24"/>
        </w:rPr>
        <w:t xml:space="preserve"> er en funksjon av flere parametere som nedbør, fordamping eller permeabilitet på bakken. Derfor påvirker sesongmessig</w:t>
      </w:r>
      <w:r>
        <w:rPr>
          <w:rFonts w:ascii="Arial" w:hAnsi="Arial" w:cs="Arial"/>
          <w:b/>
          <w:sz w:val="24"/>
          <w:szCs w:val="24"/>
        </w:rPr>
        <w:t>e værmønster mengden av utslipp</w:t>
      </w:r>
      <w:r w:rsidRPr="00DA45D2">
        <w:rPr>
          <w:rFonts w:ascii="Arial" w:hAnsi="Arial" w:cs="Arial"/>
          <w:b/>
          <w:sz w:val="24"/>
          <w:szCs w:val="24"/>
        </w:rPr>
        <w:t xml:space="preserve"> i regional skala. For</w:t>
      </w:r>
      <w:r>
        <w:rPr>
          <w:rFonts w:ascii="Arial" w:hAnsi="Arial" w:cs="Arial"/>
          <w:b/>
          <w:sz w:val="24"/>
          <w:szCs w:val="24"/>
        </w:rPr>
        <w:t xml:space="preserve"> eksempel fant vi at utslipp</w:t>
      </w:r>
      <w:r w:rsidRPr="00DA45D2">
        <w:rPr>
          <w:rFonts w:ascii="Arial" w:hAnsi="Arial" w:cs="Arial"/>
          <w:b/>
          <w:sz w:val="24"/>
          <w:szCs w:val="24"/>
        </w:rPr>
        <w:t xml:space="preserve"> fra det asiatiske kontinentet var balansert gjennom året mellom den østasiatiske monsunen </w:t>
      </w:r>
      <w:r>
        <w:rPr>
          <w:rFonts w:ascii="Arial" w:hAnsi="Arial" w:cs="Arial"/>
          <w:b/>
          <w:sz w:val="24"/>
          <w:szCs w:val="24"/>
        </w:rPr>
        <w:t xml:space="preserve">(sammenhengende kraftig regn) </w:t>
      </w:r>
      <w:r w:rsidRPr="00DA45D2">
        <w:rPr>
          <w:rFonts w:ascii="Arial" w:hAnsi="Arial" w:cs="Arial"/>
          <w:b/>
          <w:sz w:val="24"/>
          <w:szCs w:val="24"/>
        </w:rPr>
        <w:t>over kontinentet fra juni til september og den sørøstasiatiske monsunen i Indonesia mellom november og mars. Andre kontinenter viser</w:t>
      </w:r>
      <w:r>
        <w:rPr>
          <w:rFonts w:ascii="Arial" w:hAnsi="Arial" w:cs="Arial"/>
          <w:b/>
          <w:sz w:val="24"/>
          <w:szCs w:val="24"/>
        </w:rPr>
        <w:t xml:space="preserve"> også forskjellige utslipsmengde</w:t>
      </w:r>
      <w:r w:rsidRPr="00DA45D2">
        <w:rPr>
          <w:rFonts w:ascii="Arial" w:hAnsi="Arial" w:cs="Arial"/>
          <w:b/>
          <w:sz w:val="24"/>
          <w:szCs w:val="24"/>
        </w:rPr>
        <w:t>, avhengig av å</w:t>
      </w:r>
      <w:r>
        <w:rPr>
          <w:rFonts w:ascii="Arial" w:hAnsi="Arial" w:cs="Arial"/>
          <w:b/>
          <w:sz w:val="24"/>
          <w:szCs w:val="24"/>
        </w:rPr>
        <w:t>rstid. Maksimale utslipp</w:t>
      </w:r>
      <w:r w:rsidRPr="00DA45D2">
        <w:rPr>
          <w:rFonts w:ascii="Arial" w:hAnsi="Arial" w:cs="Arial"/>
          <w:b/>
          <w:sz w:val="24"/>
          <w:szCs w:val="24"/>
        </w:rPr>
        <w:t xml:space="preserve"> for Europa, Sør-Amerika og Australia Stillehavsregionen skjer fra desember til mai, mens Afrika, </w:t>
      </w:r>
      <w:proofErr w:type="spellStart"/>
      <w:r w:rsidRPr="00DA45D2">
        <w:rPr>
          <w:rFonts w:ascii="Arial" w:hAnsi="Arial" w:cs="Arial"/>
          <w:b/>
          <w:sz w:val="24"/>
          <w:szCs w:val="24"/>
        </w:rPr>
        <w:t>Sentral-og</w:t>
      </w:r>
      <w:proofErr w:type="spellEnd"/>
      <w:r w:rsidRPr="00DA45D2">
        <w:rPr>
          <w:rFonts w:ascii="Arial" w:hAnsi="Arial" w:cs="Arial"/>
          <w:b/>
          <w:sz w:val="24"/>
          <w:szCs w:val="24"/>
        </w:rPr>
        <w:t xml:space="preserve"> N</w:t>
      </w:r>
      <w:r>
        <w:rPr>
          <w:rFonts w:ascii="Arial" w:hAnsi="Arial" w:cs="Arial"/>
          <w:b/>
          <w:sz w:val="24"/>
          <w:szCs w:val="24"/>
        </w:rPr>
        <w:t>ord-Amerika bidrar mer utslipp</w:t>
      </w:r>
      <w:r w:rsidRPr="00DA45D2">
        <w:rPr>
          <w:rFonts w:ascii="Arial" w:hAnsi="Arial" w:cs="Arial"/>
          <w:b/>
          <w:sz w:val="24"/>
          <w:szCs w:val="24"/>
        </w:rPr>
        <w:t xml:space="preserve"> fra juni til november.</w:t>
      </w:r>
    </w:p>
    <w:p w14:paraId="25B31C11" w14:textId="77777777" w:rsidR="00DA45D2" w:rsidRDefault="00DA45D2" w:rsidP="00DA45D2">
      <w:pPr>
        <w:rPr>
          <w:rFonts w:ascii="Arial" w:hAnsi="Arial" w:cs="Arial"/>
          <w:b/>
          <w:sz w:val="24"/>
          <w:szCs w:val="24"/>
        </w:rPr>
      </w:pPr>
    </w:p>
    <w:p w14:paraId="63486F65" w14:textId="77777777" w:rsidR="00DA45D2" w:rsidRDefault="00DA45D2" w:rsidP="00DA45D2">
      <w:pPr>
        <w:rPr>
          <w:rFonts w:ascii="Arial" w:hAnsi="Arial" w:cs="Arial"/>
          <w:b/>
          <w:sz w:val="24"/>
          <w:szCs w:val="24"/>
        </w:rPr>
      </w:pPr>
      <w:r>
        <w:rPr>
          <w:rFonts w:ascii="Arial" w:hAnsi="Arial" w:cs="Arial"/>
          <w:b/>
          <w:noProof/>
          <w:sz w:val="24"/>
          <w:szCs w:val="24"/>
          <w:lang w:eastAsia="nb-NO"/>
        </w:rPr>
        <w:lastRenderedPageBreak/>
        <w:drawing>
          <wp:inline distT="0" distB="0" distL="0" distR="0" wp14:anchorId="51F69F26" wp14:editId="7D4450AA">
            <wp:extent cx="6000750" cy="3248025"/>
            <wp:effectExtent l="19050" t="0" r="0" b="0"/>
            <wp:docPr id="8" name="Bilde 8" descr="C:\Users\Eier\Desktop\rainfall-profiles-1920x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ier\Desktop\rainfall-profiles-1920x960.png"/>
                    <pic:cNvPicPr>
                      <a:picLocks noChangeAspect="1" noChangeArrowheads="1"/>
                    </pic:cNvPicPr>
                  </pic:nvPicPr>
                  <pic:blipFill>
                    <a:blip r:embed="rId8" cstate="print"/>
                    <a:srcRect/>
                    <a:stretch>
                      <a:fillRect/>
                    </a:stretch>
                  </pic:blipFill>
                  <pic:spPr bwMode="auto">
                    <a:xfrm>
                      <a:off x="0" y="0"/>
                      <a:ext cx="6008698" cy="3252327"/>
                    </a:xfrm>
                    <a:prstGeom prst="rect">
                      <a:avLst/>
                    </a:prstGeom>
                    <a:noFill/>
                    <a:ln w="9525">
                      <a:noFill/>
                      <a:miter lim="800000"/>
                      <a:headEnd/>
                      <a:tailEnd/>
                    </a:ln>
                  </pic:spPr>
                </pic:pic>
              </a:graphicData>
            </a:graphic>
          </wp:inline>
        </w:drawing>
      </w:r>
    </w:p>
    <w:p w14:paraId="6CE670DF" w14:textId="77777777" w:rsidR="00DA45D2" w:rsidRDefault="0022327E" w:rsidP="00DA45D2">
      <w:pPr>
        <w:rPr>
          <w:rFonts w:ascii="Arial" w:hAnsi="Arial" w:cs="Arial"/>
          <w:b/>
          <w:sz w:val="24"/>
          <w:szCs w:val="24"/>
        </w:rPr>
      </w:pPr>
      <w:r>
        <w:rPr>
          <w:rFonts w:ascii="Arial" w:hAnsi="Arial" w:cs="Arial"/>
          <w:b/>
          <w:sz w:val="24"/>
          <w:szCs w:val="24"/>
        </w:rPr>
        <w:t>Relativ sesongbasert plastutslipp</w:t>
      </w:r>
      <w:r w:rsidRPr="0022327E">
        <w:rPr>
          <w:rFonts w:ascii="Arial" w:hAnsi="Arial" w:cs="Arial"/>
          <w:b/>
          <w:sz w:val="24"/>
          <w:szCs w:val="24"/>
        </w:rPr>
        <w:t xml:space="preserve"> per kontinent</w:t>
      </w:r>
    </w:p>
    <w:p w14:paraId="5F850C87" w14:textId="77777777" w:rsidR="0022327E" w:rsidRDefault="0022327E" w:rsidP="00DA45D2">
      <w:pPr>
        <w:rPr>
          <w:rFonts w:ascii="Arial" w:hAnsi="Arial" w:cs="Arial"/>
          <w:b/>
          <w:sz w:val="24"/>
          <w:szCs w:val="24"/>
        </w:rPr>
      </w:pPr>
    </w:p>
    <w:p w14:paraId="0E3E7814" w14:textId="77777777" w:rsidR="0022327E" w:rsidRPr="00DA45D2" w:rsidRDefault="0022327E" w:rsidP="00DA45D2">
      <w:pPr>
        <w:rPr>
          <w:rFonts w:ascii="Arial" w:hAnsi="Arial" w:cs="Arial"/>
          <w:b/>
          <w:sz w:val="24"/>
          <w:szCs w:val="24"/>
        </w:rPr>
      </w:pPr>
      <w:r w:rsidRPr="0022327E">
        <w:rPr>
          <w:rFonts w:ascii="Arial" w:hAnsi="Arial" w:cs="Arial"/>
          <w:b/>
          <w:sz w:val="24"/>
          <w:szCs w:val="24"/>
        </w:rPr>
        <w:t>Å</w:t>
      </w:r>
      <w:r>
        <w:rPr>
          <w:rFonts w:ascii="Arial" w:hAnsi="Arial" w:cs="Arial"/>
          <w:b/>
          <w:sz w:val="24"/>
          <w:szCs w:val="24"/>
        </w:rPr>
        <w:t xml:space="preserve"> finne kilden og når det er mest utslipp</w:t>
      </w:r>
      <w:r w:rsidRPr="0022327E">
        <w:rPr>
          <w:rFonts w:ascii="Arial" w:hAnsi="Arial" w:cs="Arial"/>
          <w:b/>
          <w:sz w:val="24"/>
          <w:szCs w:val="24"/>
        </w:rPr>
        <w:t xml:space="preserve"> </w:t>
      </w:r>
      <w:r>
        <w:rPr>
          <w:rFonts w:ascii="Arial" w:hAnsi="Arial" w:cs="Arial"/>
          <w:b/>
          <w:sz w:val="24"/>
          <w:szCs w:val="24"/>
        </w:rPr>
        <w:t xml:space="preserve">er </w:t>
      </w:r>
      <w:r w:rsidRPr="0022327E">
        <w:rPr>
          <w:rFonts w:ascii="Arial" w:hAnsi="Arial" w:cs="Arial"/>
          <w:b/>
          <w:sz w:val="24"/>
          <w:szCs w:val="24"/>
        </w:rPr>
        <w:t>nøkkelen til å forstå den globale marin</w:t>
      </w:r>
      <w:r>
        <w:rPr>
          <w:rFonts w:ascii="Arial" w:hAnsi="Arial" w:cs="Arial"/>
          <w:b/>
          <w:sz w:val="24"/>
          <w:szCs w:val="24"/>
        </w:rPr>
        <w:t>e</w:t>
      </w:r>
      <w:r w:rsidRPr="0022327E">
        <w:rPr>
          <w:rFonts w:ascii="Arial" w:hAnsi="Arial" w:cs="Arial"/>
          <w:b/>
          <w:sz w:val="24"/>
          <w:szCs w:val="24"/>
        </w:rPr>
        <w:t xml:space="preserve"> plastforurensningsproblematikken. Resultatene våre brukes for øyeblikket i våre oseaniske spre</w:t>
      </w:r>
      <w:r>
        <w:rPr>
          <w:rFonts w:ascii="Arial" w:hAnsi="Arial" w:cs="Arial"/>
          <w:b/>
          <w:sz w:val="24"/>
          <w:szCs w:val="24"/>
        </w:rPr>
        <w:t xml:space="preserve">dningsmodeller. Våre data og modeller </w:t>
      </w:r>
      <w:r w:rsidRPr="0022327E">
        <w:rPr>
          <w:rFonts w:ascii="Arial" w:hAnsi="Arial" w:cs="Arial"/>
          <w:b/>
          <w:sz w:val="24"/>
          <w:szCs w:val="24"/>
        </w:rPr>
        <w:t>er offentlig tilgjengelige for å hjelpe samfunnet med å prioritere overvåking og utforme retningslinjer.</w:t>
      </w:r>
    </w:p>
    <w:p w14:paraId="0D91535D" w14:textId="77777777" w:rsidR="00DA45D2" w:rsidRDefault="00DA45D2"/>
    <w:sectPr w:rsidR="00DA45D2" w:rsidSect="00ED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9295C"/>
    <w:rsid w:val="000A26CC"/>
    <w:rsid w:val="001306B1"/>
    <w:rsid w:val="00132202"/>
    <w:rsid w:val="001E0862"/>
    <w:rsid w:val="0022327E"/>
    <w:rsid w:val="004317AF"/>
    <w:rsid w:val="0059295C"/>
    <w:rsid w:val="005A1AA6"/>
    <w:rsid w:val="006319B8"/>
    <w:rsid w:val="0072226B"/>
    <w:rsid w:val="008A2CFB"/>
    <w:rsid w:val="008E2173"/>
    <w:rsid w:val="00B13C3E"/>
    <w:rsid w:val="00DA45D2"/>
    <w:rsid w:val="00ED12A9"/>
    <w:rsid w:val="00F93EB7"/>
    <w:rsid w:val="00FB4997"/>
    <w:rsid w:val="00FC38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022C"/>
  <w15:docId w15:val="{341FAB91-94D2-4B45-8163-C2523825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B7"/>
  </w:style>
  <w:style w:type="paragraph" w:styleId="Overskrift6">
    <w:name w:val="heading 6"/>
    <w:basedOn w:val="Normal"/>
    <w:link w:val="Overskrift6Tegn"/>
    <w:uiPriority w:val="9"/>
    <w:qFormat/>
    <w:rsid w:val="001306B1"/>
    <w:pPr>
      <w:spacing w:before="100" w:beforeAutospacing="1" w:after="100" w:afterAutospacing="1" w:line="240" w:lineRule="auto"/>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9295C"/>
    <w:rPr>
      <w:color w:val="0000FF" w:themeColor="hyperlink"/>
      <w:u w:val="single"/>
    </w:rPr>
  </w:style>
  <w:style w:type="character" w:styleId="Fulgthyperkobling">
    <w:name w:val="FollowedHyperlink"/>
    <w:basedOn w:val="Standardskriftforavsnitt"/>
    <w:uiPriority w:val="99"/>
    <w:semiHidden/>
    <w:unhideWhenUsed/>
    <w:rsid w:val="0059295C"/>
    <w:rPr>
      <w:color w:val="800080" w:themeColor="followedHyperlink"/>
      <w:u w:val="single"/>
    </w:rPr>
  </w:style>
  <w:style w:type="paragraph" w:styleId="Bobletekst">
    <w:name w:val="Balloon Text"/>
    <w:basedOn w:val="Normal"/>
    <w:link w:val="BobletekstTegn"/>
    <w:uiPriority w:val="99"/>
    <w:semiHidden/>
    <w:unhideWhenUsed/>
    <w:rsid w:val="005929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9295C"/>
    <w:rPr>
      <w:rFonts w:ascii="Tahoma" w:hAnsi="Tahoma" w:cs="Tahoma"/>
      <w:sz w:val="16"/>
      <w:szCs w:val="16"/>
    </w:rPr>
  </w:style>
  <w:style w:type="character" w:customStyle="1" w:styleId="Overskrift6Tegn">
    <w:name w:val="Overskrift 6 Tegn"/>
    <w:basedOn w:val="Standardskriftforavsnitt"/>
    <w:link w:val="Overskrift6"/>
    <w:uiPriority w:val="9"/>
    <w:rsid w:val="001306B1"/>
    <w:rPr>
      <w:rFonts w:ascii="Times New Roman" w:eastAsia="Times New Roman" w:hAnsi="Times New Roman" w:cs="Times New Roman"/>
      <w:b/>
      <w:bCs/>
      <w:sz w:val="15"/>
      <w:szCs w:val="15"/>
      <w:lang w:eastAsia="nb-NO"/>
    </w:rPr>
  </w:style>
  <w:style w:type="paragraph" w:styleId="NormalWeb">
    <w:name w:val="Normal (Web)"/>
    <w:basedOn w:val="Normal"/>
    <w:uiPriority w:val="99"/>
    <w:semiHidden/>
    <w:unhideWhenUsed/>
    <w:rsid w:val="001306B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FB4997"/>
  </w:style>
  <w:style w:type="table" w:styleId="Tabellrutenett">
    <w:name w:val="Table Grid"/>
    <w:basedOn w:val="Vanligtabell"/>
    <w:uiPriority w:val="59"/>
    <w:rsid w:val="008E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766230">
      <w:bodyDiv w:val="1"/>
      <w:marLeft w:val="0"/>
      <w:marRight w:val="0"/>
      <w:marTop w:val="0"/>
      <w:marBottom w:val="0"/>
      <w:divBdr>
        <w:top w:val="none" w:sz="0" w:space="0" w:color="auto"/>
        <w:left w:val="none" w:sz="0" w:space="0" w:color="auto"/>
        <w:bottom w:val="none" w:sz="0" w:space="0" w:color="auto"/>
        <w:right w:val="none" w:sz="0" w:space="0" w:color="auto"/>
      </w:divBdr>
      <w:divsChild>
        <w:div w:id="530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theoceancleanup.com/updates/quantifying-global-plastic-inputs-from-rivers-into-oce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684</Words>
  <Characters>3628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5</cp:revision>
  <dcterms:created xsi:type="dcterms:W3CDTF">2020-01-22T16:48:00Z</dcterms:created>
  <dcterms:modified xsi:type="dcterms:W3CDTF">2024-01-20T16:05:00Z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2024-01-20T16:05:57Z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7c7297de-f90f-4cbb-95d4-6b0dcadc5dc7</vt:lpwstr>
  </property>
  <property fmtid="{D5CDD505-2E9C-101B-9397-08002B2CF9AE}" pid="8" name="MSIP_Label_593ecc0f-ccb9-4361-8333-eab9c279fcaa_ContentBits">
    <vt:lpwstr>0</vt:lpwstr>
  </property>
</Properties>
</file>