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49C55" w14:textId="77777777" w:rsidR="007D1532" w:rsidRPr="007D1532" w:rsidRDefault="007D1532" w:rsidP="007D1532">
      <w:pPr>
        <w:rPr>
          <w:rFonts w:ascii="Arial" w:hAnsi="Arial" w:cs="Arial"/>
          <w:b/>
          <w:bCs/>
          <w:sz w:val="32"/>
          <w:szCs w:val="32"/>
          <w:u w:val="single"/>
        </w:rPr>
      </w:pPr>
      <w:r w:rsidRPr="007D1532">
        <w:rPr>
          <w:rFonts w:ascii="Arial" w:hAnsi="Arial" w:cs="Arial"/>
          <w:b/>
          <w:bCs/>
          <w:sz w:val="32"/>
          <w:szCs w:val="32"/>
          <w:u w:val="single"/>
        </w:rPr>
        <w:t>Advarsel om global oppvarming fra 1922</w:t>
      </w:r>
    </w:p>
    <w:p w14:paraId="4C8E2891" w14:textId="77777777" w:rsidR="007D1532" w:rsidRPr="007D1532" w:rsidRDefault="007D1532" w:rsidP="007D1532">
      <w:pPr>
        <w:rPr>
          <w:rFonts w:ascii="Arial" w:hAnsi="Arial" w:cs="Arial"/>
          <w:b/>
          <w:bCs/>
          <w:sz w:val="24"/>
          <w:szCs w:val="24"/>
        </w:rPr>
      </w:pPr>
      <w:r w:rsidRPr="007D1532">
        <w:rPr>
          <w:rFonts w:ascii="Arial" w:hAnsi="Arial" w:cs="Arial"/>
          <w:b/>
          <w:bCs/>
          <w:sz w:val="24"/>
          <w:szCs w:val="24"/>
        </w:rPr>
        <w:t>Av: Kent Andersen   23. november 2021, Document.no</w:t>
      </w:r>
    </w:p>
    <w:p w14:paraId="04B72BA7" w14:textId="77777777" w:rsidR="007D1532" w:rsidRPr="007D1532" w:rsidRDefault="007D1532" w:rsidP="007D1532">
      <w:pPr>
        <w:rPr>
          <w:rFonts w:ascii="Arial" w:hAnsi="Arial" w:cs="Arial"/>
          <w:b/>
          <w:bCs/>
          <w:sz w:val="24"/>
          <w:szCs w:val="24"/>
        </w:rPr>
      </w:pPr>
    </w:p>
    <w:p w14:paraId="02126B81" w14:textId="3A310DDF" w:rsidR="007D1532" w:rsidRPr="00464A7C" w:rsidRDefault="007D1532" w:rsidP="00464A7C">
      <w:pPr>
        <w:rPr>
          <w:rFonts w:ascii="Arial" w:hAnsi="Arial" w:cs="Arial"/>
          <w:b/>
          <w:bCs/>
          <w:sz w:val="24"/>
          <w:szCs w:val="24"/>
        </w:rPr>
      </w:pPr>
      <w:r w:rsidRPr="007D1532">
        <w:rPr>
          <w:noProof/>
          <w:lang w:eastAsia="nb-NO"/>
        </w:rPr>
        <w:drawing>
          <wp:inline distT="0" distB="0" distL="0" distR="0" wp14:anchorId="5304F9E3" wp14:editId="00F34D8A">
            <wp:extent cx="5896610" cy="3929538"/>
            <wp:effectExtent l="0" t="0" r="8890" b="0"/>
            <wp:docPr id="3" name="Bilde 3" descr="Et bilde som inneholder utendørs, fjell, natur, i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2014" cy="3946467"/>
                    </a:xfrm>
                    <a:prstGeom prst="rect">
                      <a:avLst/>
                    </a:prstGeom>
                    <a:noFill/>
                    <a:ln>
                      <a:noFill/>
                    </a:ln>
                  </pic:spPr>
                </pic:pic>
              </a:graphicData>
            </a:graphic>
          </wp:inline>
        </w:drawing>
      </w:r>
      <w:r w:rsidRPr="00464A7C">
        <w:rPr>
          <w:rFonts w:ascii="Arial" w:hAnsi="Arial" w:cs="Arial"/>
          <w:b/>
          <w:bCs/>
          <w:sz w:val="24"/>
          <w:szCs w:val="24"/>
        </w:rPr>
        <w:t xml:space="preserve">Isbreer kommer og går. Her et bide fra 2015 med den opprinnelige billedteksten: "En isbre som </w:t>
      </w:r>
      <w:r w:rsidR="00B52512" w:rsidRPr="00464A7C">
        <w:rPr>
          <w:rFonts w:ascii="Arial" w:hAnsi="Arial" w:cs="Arial"/>
          <w:b/>
          <w:bCs/>
          <w:sz w:val="24"/>
          <w:szCs w:val="24"/>
        </w:rPr>
        <w:t>sakte,</w:t>
      </w:r>
      <w:r w:rsidRPr="00464A7C">
        <w:rPr>
          <w:rFonts w:ascii="Arial" w:hAnsi="Arial" w:cs="Arial"/>
          <w:b/>
          <w:bCs/>
          <w:sz w:val="24"/>
          <w:szCs w:val="24"/>
        </w:rPr>
        <w:t xml:space="preserve"> men sikkert velter ut i havet på Svalbard. Svalbard og Arktis er det område i verden hvor klimaendringene merkes mest og først." Så sant, så sant. Også for 99 år siden var folk bekymret, før det igjen ble kaldere, så varmere igjen. Foto: Tore Meek / NTB</w:t>
      </w:r>
    </w:p>
    <w:p w14:paraId="17B2F26E" w14:textId="77777777" w:rsidR="007D1532" w:rsidRPr="00464A7C" w:rsidRDefault="007D1532" w:rsidP="00464A7C">
      <w:pPr>
        <w:rPr>
          <w:rFonts w:ascii="Arial" w:hAnsi="Arial" w:cs="Arial"/>
          <w:b/>
          <w:bCs/>
          <w:sz w:val="24"/>
          <w:szCs w:val="24"/>
        </w:rPr>
      </w:pPr>
    </w:p>
    <w:p w14:paraId="470B3324" w14:textId="77777777" w:rsidR="007D1532" w:rsidRPr="00464A7C" w:rsidRDefault="007D1532" w:rsidP="00464A7C">
      <w:pPr>
        <w:rPr>
          <w:rFonts w:ascii="Arial" w:hAnsi="Arial" w:cs="Arial"/>
          <w:b/>
          <w:bCs/>
          <w:sz w:val="24"/>
          <w:szCs w:val="24"/>
        </w:rPr>
      </w:pPr>
      <w:r w:rsidRPr="00464A7C">
        <w:rPr>
          <w:rFonts w:ascii="Arial" w:hAnsi="Arial" w:cs="Arial"/>
          <w:b/>
          <w:bCs/>
          <w:sz w:val="24"/>
          <w:szCs w:val="24"/>
        </w:rPr>
        <w:t>Redaksjonen fikk nylig inn et interessant tips om klimatidsskriftet </w:t>
      </w:r>
      <w:proofErr w:type="spellStart"/>
      <w:r w:rsidRPr="00464A7C">
        <w:rPr>
          <w:rFonts w:ascii="Arial" w:hAnsi="Arial" w:cs="Arial"/>
          <w:b/>
          <w:bCs/>
          <w:sz w:val="24"/>
          <w:szCs w:val="24"/>
        </w:rPr>
        <w:fldChar w:fldCharType="begin"/>
      </w:r>
      <w:r w:rsidRPr="00464A7C">
        <w:rPr>
          <w:rFonts w:ascii="Arial" w:hAnsi="Arial" w:cs="Arial"/>
          <w:b/>
          <w:bCs/>
          <w:sz w:val="24"/>
          <w:szCs w:val="24"/>
        </w:rPr>
        <w:instrText xml:space="preserve"> HYPERLINK "https://journals.ametsoc.org/configurable/content/journals$002fmwre$002fmwre-overview.xml?t:ac=journals%24002fmwre%24002fmwre-overview.xml" </w:instrText>
      </w:r>
      <w:r w:rsidRPr="00464A7C">
        <w:rPr>
          <w:rFonts w:ascii="Arial" w:hAnsi="Arial" w:cs="Arial"/>
          <w:b/>
          <w:bCs/>
          <w:sz w:val="24"/>
          <w:szCs w:val="24"/>
        </w:rPr>
      </w:r>
      <w:r w:rsidRPr="00464A7C">
        <w:rPr>
          <w:rFonts w:ascii="Arial" w:hAnsi="Arial" w:cs="Arial"/>
          <w:b/>
          <w:bCs/>
          <w:sz w:val="24"/>
          <w:szCs w:val="24"/>
        </w:rPr>
        <w:fldChar w:fldCharType="separate"/>
      </w:r>
      <w:r w:rsidRPr="00464A7C">
        <w:rPr>
          <w:rStyle w:val="Hyperkobling"/>
          <w:rFonts w:ascii="Arial" w:hAnsi="Arial" w:cs="Arial"/>
          <w:b/>
          <w:bCs/>
          <w:color w:val="auto"/>
          <w:sz w:val="24"/>
          <w:szCs w:val="24"/>
        </w:rPr>
        <w:t>Monthly</w:t>
      </w:r>
      <w:proofErr w:type="spellEnd"/>
      <w:r w:rsidRPr="00464A7C">
        <w:rPr>
          <w:rStyle w:val="Hyperkobling"/>
          <w:rFonts w:ascii="Arial" w:hAnsi="Arial" w:cs="Arial"/>
          <w:b/>
          <w:bCs/>
          <w:color w:val="auto"/>
          <w:sz w:val="24"/>
          <w:szCs w:val="24"/>
        </w:rPr>
        <w:t xml:space="preserve"> </w:t>
      </w:r>
      <w:proofErr w:type="spellStart"/>
      <w:r w:rsidRPr="00464A7C">
        <w:rPr>
          <w:rStyle w:val="Hyperkobling"/>
          <w:rFonts w:ascii="Arial" w:hAnsi="Arial" w:cs="Arial"/>
          <w:b/>
          <w:bCs/>
          <w:color w:val="auto"/>
          <w:sz w:val="24"/>
          <w:szCs w:val="24"/>
        </w:rPr>
        <w:t>Weather</w:t>
      </w:r>
      <w:proofErr w:type="spellEnd"/>
      <w:r w:rsidRPr="00464A7C">
        <w:rPr>
          <w:rStyle w:val="Hyperkobling"/>
          <w:rFonts w:ascii="Arial" w:hAnsi="Arial" w:cs="Arial"/>
          <w:b/>
          <w:bCs/>
          <w:color w:val="auto"/>
          <w:sz w:val="24"/>
          <w:szCs w:val="24"/>
        </w:rPr>
        <w:t xml:space="preserve"> </w:t>
      </w:r>
      <w:proofErr w:type="spellStart"/>
      <w:r w:rsidRPr="00464A7C">
        <w:rPr>
          <w:rStyle w:val="Hyperkobling"/>
          <w:rFonts w:ascii="Arial" w:hAnsi="Arial" w:cs="Arial"/>
          <w:b/>
          <w:bCs/>
          <w:color w:val="auto"/>
          <w:sz w:val="24"/>
          <w:szCs w:val="24"/>
        </w:rPr>
        <w:t>Review</w:t>
      </w:r>
      <w:proofErr w:type="spellEnd"/>
      <w:r w:rsidRPr="00464A7C">
        <w:rPr>
          <w:rFonts w:ascii="Arial" w:hAnsi="Arial" w:cs="Arial"/>
          <w:b/>
          <w:bCs/>
          <w:sz w:val="24"/>
          <w:szCs w:val="24"/>
        </w:rPr>
        <w:fldChar w:fldCharType="end"/>
      </w:r>
      <w:r w:rsidRPr="00464A7C">
        <w:rPr>
          <w:rFonts w:ascii="Arial" w:hAnsi="Arial" w:cs="Arial"/>
          <w:b/>
          <w:bCs/>
          <w:sz w:val="24"/>
          <w:szCs w:val="24"/>
        </w:rPr>
        <w:t> fra 1. november 1922, altså for 99 år siden. Jordens vær og klima har nemlig vært studert og forsket på i uminnelige tider, i håp om å kunne se inn i fremtiden og varsle om farer og uår.</w:t>
      </w:r>
    </w:p>
    <w:p w14:paraId="13B5BA02" w14:textId="77777777" w:rsidR="007D1532" w:rsidRPr="00464A7C" w:rsidRDefault="007D1532" w:rsidP="00464A7C">
      <w:pPr>
        <w:rPr>
          <w:rFonts w:ascii="Arial" w:hAnsi="Arial" w:cs="Arial"/>
          <w:b/>
          <w:bCs/>
          <w:sz w:val="24"/>
          <w:szCs w:val="24"/>
        </w:rPr>
      </w:pPr>
      <w:r w:rsidRPr="00464A7C">
        <w:rPr>
          <w:rFonts w:ascii="Arial" w:hAnsi="Arial" w:cs="Arial"/>
          <w:b/>
          <w:bCs/>
          <w:sz w:val="24"/>
          <w:szCs w:val="24"/>
        </w:rPr>
        <w:t>Denne forskningen har gitt oss værmeldinger for noen dager fremover som daglig redder mange liv, ikke minst for fiskeflåten, skipstrafikken og flytrafikken – men å spå klimaet 30 år fremover har så langt vist seg umulig. Klimaendringer er nemlig et naturfenomen med samme lunefulle atferd som lynnedslag, jordskjelv og vulkanutbrudd. De kan i praksis ikke forutsies.</w:t>
      </w:r>
    </w:p>
    <w:p w14:paraId="3DAD8E9B" w14:textId="77777777" w:rsidR="007D1532" w:rsidRDefault="007D1532" w:rsidP="00464A7C">
      <w:pPr>
        <w:rPr>
          <w:rFonts w:ascii="Arial" w:hAnsi="Arial" w:cs="Arial"/>
          <w:b/>
          <w:bCs/>
          <w:sz w:val="24"/>
          <w:szCs w:val="24"/>
        </w:rPr>
      </w:pPr>
    </w:p>
    <w:p w14:paraId="4644ACC5" w14:textId="77777777" w:rsidR="00464A7C" w:rsidRDefault="00464A7C" w:rsidP="00464A7C">
      <w:pPr>
        <w:rPr>
          <w:rFonts w:ascii="Arial" w:hAnsi="Arial" w:cs="Arial"/>
          <w:b/>
          <w:bCs/>
          <w:sz w:val="24"/>
          <w:szCs w:val="24"/>
        </w:rPr>
      </w:pPr>
    </w:p>
    <w:p w14:paraId="53A4E0F3" w14:textId="77777777" w:rsidR="00464A7C" w:rsidRPr="00464A7C" w:rsidRDefault="00464A7C" w:rsidP="00464A7C">
      <w:pPr>
        <w:rPr>
          <w:rFonts w:ascii="Arial" w:hAnsi="Arial" w:cs="Arial"/>
          <w:b/>
          <w:bCs/>
          <w:sz w:val="24"/>
          <w:szCs w:val="24"/>
        </w:rPr>
      </w:pPr>
    </w:p>
    <w:p w14:paraId="7756ACE1" w14:textId="77777777" w:rsidR="007D1532" w:rsidRPr="00464A7C" w:rsidRDefault="007D1532" w:rsidP="00464A7C">
      <w:pPr>
        <w:rPr>
          <w:rFonts w:ascii="Arial" w:hAnsi="Arial" w:cs="Arial"/>
          <w:b/>
          <w:bCs/>
          <w:sz w:val="24"/>
          <w:szCs w:val="24"/>
          <w:u w:val="single"/>
        </w:rPr>
      </w:pPr>
      <w:r w:rsidRPr="00464A7C">
        <w:rPr>
          <w:rFonts w:ascii="Arial" w:hAnsi="Arial" w:cs="Arial"/>
          <w:b/>
          <w:bCs/>
          <w:sz w:val="24"/>
          <w:szCs w:val="24"/>
          <w:u w:val="single"/>
        </w:rPr>
        <w:lastRenderedPageBreak/>
        <w:t>99 år gammel bekymringsrapport</w:t>
      </w:r>
    </w:p>
    <w:p w14:paraId="53333570" w14:textId="77777777" w:rsidR="007D1532" w:rsidRPr="00464A7C" w:rsidRDefault="007D1532" w:rsidP="00464A7C">
      <w:pPr>
        <w:rPr>
          <w:rFonts w:ascii="Arial" w:hAnsi="Arial" w:cs="Arial"/>
          <w:b/>
          <w:bCs/>
          <w:sz w:val="24"/>
          <w:szCs w:val="24"/>
        </w:rPr>
      </w:pPr>
      <w:r w:rsidRPr="00464A7C">
        <w:rPr>
          <w:rFonts w:ascii="Arial" w:hAnsi="Arial" w:cs="Arial"/>
          <w:b/>
          <w:bCs/>
          <w:sz w:val="24"/>
          <w:szCs w:val="24"/>
        </w:rPr>
        <w:t xml:space="preserve">I den 99 år gamle rapporten finner vi en artikkel fra George Nicolas </w:t>
      </w:r>
      <w:proofErr w:type="spellStart"/>
      <w:r w:rsidRPr="00464A7C">
        <w:rPr>
          <w:rFonts w:ascii="Arial" w:hAnsi="Arial" w:cs="Arial"/>
          <w:b/>
          <w:bCs/>
          <w:sz w:val="24"/>
          <w:szCs w:val="24"/>
        </w:rPr>
        <w:t>Ifft</w:t>
      </w:r>
      <w:proofErr w:type="spellEnd"/>
      <w:r w:rsidRPr="00464A7C">
        <w:rPr>
          <w:rFonts w:ascii="Arial" w:hAnsi="Arial" w:cs="Arial"/>
          <w:b/>
          <w:bCs/>
          <w:sz w:val="24"/>
          <w:szCs w:val="24"/>
        </w:rPr>
        <w:t xml:space="preserve"> på side 589, og der kan vi lese følgende:</w:t>
      </w:r>
    </w:p>
    <w:p w14:paraId="6E95F3B5" w14:textId="77777777" w:rsidR="007D1532" w:rsidRPr="00464A7C" w:rsidRDefault="007D1532" w:rsidP="00464A7C">
      <w:pPr>
        <w:rPr>
          <w:rFonts w:ascii="Arial" w:hAnsi="Arial" w:cs="Arial"/>
          <w:b/>
          <w:bCs/>
          <w:sz w:val="24"/>
          <w:szCs w:val="24"/>
        </w:rPr>
      </w:pPr>
      <w:r w:rsidRPr="00464A7C">
        <w:rPr>
          <w:rFonts w:ascii="Arial" w:hAnsi="Arial" w:cs="Arial"/>
          <w:b/>
          <w:bCs/>
          <w:sz w:val="24"/>
          <w:szCs w:val="24"/>
        </w:rPr>
        <w:t>– Arktis ser ut til å varmes opp. Rapporter fra fiskere, seljegere og ekspedisjoner som seiler rundt Spitsbergen og det østlige Arktis, peker alle på radikale forandringer i klimaforholdene, og tidligere uhørte høye temperaturer i dette området av jordens overflate.</w:t>
      </w:r>
    </w:p>
    <w:p w14:paraId="09B367C9" w14:textId="77777777" w:rsidR="007D1532" w:rsidRPr="00464A7C" w:rsidRDefault="007D1532" w:rsidP="00464A7C">
      <w:pPr>
        <w:rPr>
          <w:rFonts w:ascii="Arial" w:hAnsi="Arial" w:cs="Arial"/>
          <w:b/>
          <w:bCs/>
          <w:sz w:val="24"/>
          <w:szCs w:val="24"/>
        </w:rPr>
      </w:pPr>
    </w:p>
    <w:p w14:paraId="42A13567" w14:textId="77777777" w:rsidR="007D1532" w:rsidRPr="00464A7C" w:rsidRDefault="007D1532" w:rsidP="00464A7C">
      <w:pPr>
        <w:rPr>
          <w:rFonts w:ascii="Arial" w:hAnsi="Arial" w:cs="Arial"/>
          <w:b/>
          <w:bCs/>
          <w:sz w:val="24"/>
          <w:szCs w:val="24"/>
        </w:rPr>
      </w:pPr>
      <w:r w:rsidRPr="00464A7C">
        <w:rPr>
          <w:rFonts w:ascii="Arial" w:hAnsi="Arial" w:cs="Arial"/>
          <w:b/>
          <w:bCs/>
          <w:noProof/>
          <w:sz w:val="24"/>
          <w:szCs w:val="24"/>
        </w:rPr>
        <w:drawing>
          <wp:inline distT="0" distB="0" distL="0" distR="0" wp14:anchorId="10F252F8" wp14:editId="3B65B189">
            <wp:extent cx="4972050" cy="2717800"/>
            <wp:effectExtent l="0" t="0" r="0" b="6350"/>
            <wp:docPr id="4" name="Bilde 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050" cy="2717800"/>
                    </a:xfrm>
                    <a:prstGeom prst="rect">
                      <a:avLst/>
                    </a:prstGeom>
                    <a:noFill/>
                    <a:ln>
                      <a:noFill/>
                    </a:ln>
                  </pic:spPr>
                </pic:pic>
              </a:graphicData>
            </a:graphic>
          </wp:inline>
        </w:drawing>
      </w:r>
    </w:p>
    <w:p w14:paraId="3D8A90C7" w14:textId="77777777" w:rsidR="007D1532" w:rsidRPr="00464A7C" w:rsidRDefault="007D1532" w:rsidP="00464A7C">
      <w:pPr>
        <w:rPr>
          <w:rFonts w:ascii="Arial" w:hAnsi="Arial" w:cs="Arial"/>
          <w:b/>
          <w:bCs/>
          <w:sz w:val="24"/>
          <w:szCs w:val="24"/>
        </w:rPr>
      </w:pPr>
      <w:r w:rsidRPr="00464A7C">
        <w:rPr>
          <w:rFonts w:ascii="Arial" w:hAnsi="Arial" w:cs="Arial"/>
          <w:b/>
          <w:bCs/>
          <w:sz w:val="24"/>
          <w:szCs w:val="24"/>
        </w:rPr>
        <w:t xml:space="preserve">Faksimile fra </w:t>
      </w:r>
      <w:proofErr w:type="spellStart"/>
      <w:r w:rsidRPr="00464A7C">
        <w:rPr>
          <w:rFonts w:ascii="Arial" w:hAnsi="Arial" w:cs="Arial"/>
          <w:b/>
          <w:bCs/>
          <w:sz w:val="24"/>
          <w:szCs w:val="24"/>
        </w:rPr>
        <w:t>Monthly</w:t>
      </w:r>
      <w:proofErr w:type="spellEnd"/>
      <w:r w:rsidRPr="00464A7C">
        <w:rPr>
          <w:rFonts w:ascii="Arial" w:hAnsi="Arial" w:cs="Arial"/>
          <w:b/>
          <w:bCs/>
          <w:sz w:val="24"/>
          <w:szCs w:val="24"/>
        </w:rPr>
        <w:t xml:space="preserve"> </w:t>
      </w:r>
      <w:proofErr w:type="spellStart"/>
      <w:r w:rsidRPr="00464A7C">
        <w:rPr>
          <w:rFonts w:ascii="Arial" w:hAnsi="Arial" w:cs="Arial"/>
          <w:b/>
          <w:bCs/>
          <w:sz w:val="24"/>
          <w:szCs w:val="24"/>
        </w:rPr>
        <w:t>Weather</w:t>
      </w:r>
      <w:proofErr w:type="spellEnd"/>
      <w:r w:rsidRPr="00464A7C">
        <w:rPr>
          <w:rFonts w:ascii="Arial" w:hAnsi="Arial" w:cs="Arial"/>
          <w:b/>
          <w:bCs/>
          <w:sz w:val="24"/>
          <w:szCs w:val="24"/>
        </w:rPr>
        <w:t xml:space="preserve"> </w:t>
      </w:r>
      <w:proofErr w:type="spellStart"/>
      <w:r w:rsidRPr="00464A7C">
        <w:rPr>
          <w:rFonts w:ascii="Arial" w:hAnsi="Arial" w:cs="Arial"/>
          <w:b/>
          <w:bCs/>
          <w:sz w:val="24"/>
          <w:szCs w:val="24"/>
        </w:rPr>
        <w:t>Review</w:t>
      </w:r>
      <w:proofErr w:type="spellEnd"/>
      <w:r w:rsidRPr="00464A7C">
        <w:rPr>
          <w:rFonts w:ascii="Arial" w:hAnsi="Arial" w:cs="Arial"/>
          <w:b/>
          <w:bCs/>
          <w:sz w:val="24"/>
          <w:szCs w:val="24"/>
        </w:rPr>
        <w:t xml:space="preserve"> fra 1. november 1922. Skjermdump: </w:t>
      </w:r>
      <w:hyperlink r:id="rId9" w:history="1">
        <w:r w:rsidRPr="00464A7C">
          <w:rPr>
            <w:rStyle w:val="Hyperkobling"/>
            <w:rFonts w:ascii="Arial" w:hAnsi="Arial" w:cs="Arial"/>
            <w:b/>
            <w:bCs/>
            <w:color w:val="auto"/>
            <w:sz w:val="24"/>
            <w:szCs w:val="24"/>
          </w:rPr>
          <w:t xml:space="preserve">American </w:t>
        </w:r>
        <w:proofErr w:type="spellStart"/>
        <w:r w:rsidRPr="00464A7C">
          <w:rPr>
            <w:rStyle w:val="Hyperkobling"/>
            <w:rFonts w:ascii="Arial" w:hAnsi="Arial" w:cs="Arial"/>
            <w:b/>
            <w:bCs/>
            <w:color w:val="auto"/>
            <w:sz w:val="24"/>
            <w:szCs w:val="24"/>
          </w:rPr>
          <w:t>Meteorological</w:t>
        </w:r>
        <w:proofErr w:type="spellEnd"/>
        <w:r w:rsidRPr="00464A7C">
          <w:rPr>
            <w:rStyle w:val="Hyperkobling"/>
            <w:rFonts w:ascii="Arial" w:hAnsi="Arial" w:cs="Arial"/>
            <w:b/>
            <w:bCs/>
            <w:color w:val="auto"/>
            <w:sz w:val="24"/>
            <w:szCs w:val="24"/>
          </w:rPr>
          <w:t xml:space="preserve"> </w:t>
        </w:r>
        <w:proofErr w:type="spellStart"/>
        <w:r w:rsidRPr="00464A7C">
          <w:rPr>
            <w:rStyle w:val="Hyperkobling"/>
            <w:rFonts w:ascii="Arial" w:hAnsi="Arial" w:cs="Arial"/>
            <w:b/>
            <w:bCs/>
            <w:color w:val="auto"/>
            <w:sz w:val="24"/>
            <w:szCs w:val="24"/>
          </w:rPr>
          <w:t>Society</w:t>
        </w:r>
        <w:proofErr w:type="spellEnd"/>
      </w:hyperlink>
    </w:p>
    <w:p w14:paraId="07E0EC67" w14:textId="77777777" w:rsidR="007D1532" w:rsidRPr="00464A7C" w:rsidRDefault="007D1532" w:rsidP="00464A7C">
      <w:pPr>
        <w:rPr>
          <w:rFonts w:ascii="Arial" w:hAnsi="Arial" w:cs="Arial"/>
          <w:b/>
          <w:bCs/>
          <w:sz w:val="24"/>
          <w:szCs w:val="24"/>
        </w:rPr>
      </w:pPr>
    </w:p>
    <w:p w14:paraId="5AD9D12E" w14:textId="77777777" w:rsidR="007D1532" w:rsidRPr="00464A7C" w:rsidRDefault="007D1532" w:rsidP="00464A7C">
      <w:pPr>
        <w:rPr>
          <w:rFonts w:ascii="Arial" w:hAnsi="Arial" w:cs="Arial"/>
          <w:b/>
          <w:bCs/>
          <w:sz w:val="24"/>
          <w:szCs w:val="24"/>
        </w:rPr>
      </w:pPr>
      <w:r w:rsidRPr="00464A7C">
        <w:rPr>
          <w:rFonts w:ascii="Arial" w:hAnsi="Arial" w:cs="Arial"/>
          <w:b/>
          <w:bCs/>
          <w:sz w:val="24"/>
          <w:szCs w:val="24"/>
        </w:rPr>
        <w:t>I august 1922 sendte det norske handelsdepartementet ut en ekspedisjon til Spitsbergen og Bjørnøya under ledelse av dr. Adolf Hoel, som foreleste om geologi ved Universitetet i Christiania. Målet var å undersøke og kartlegge området, men det mest spektakulære var klimaendringene: Det var usedvanlig varmt, isbreer hadde trukket seg tilbake eller forsvunnet, og havet var isfritt forbi 81 grader nord.</w:t>
      </w:r>
    </w:p>
    <w:p w14:paraId="713AC087" w14:textId="77777777" w:rsidR="007D1532" w:rsidRPr="00464A7C" w:rsidRDefault="007D1532" w:rsidP="00464A7C">
      <w:pPr>
        <w:rPr>
          <w:rFonts w:ascii="Arial" w:hAnsi="Arial" w:cs="Arial"/>
          <w:b/>
          <w:bCs/>
          <w:sz w:val="24"/>
          <w:szCs w:val="24"/>
        </w:rPr>
      </w:pPr>
      <w:r w:rsidRPr="00464A7C">
        <w:rPr>
          <w:rFonts w:ascii="Arial" w:hAnsi="Arial" w:cs="Arial"/>
          <w:b/>
          <w:bCs/>
          <w:sz w:val="24"/>
          <w:szCs w:val="24"/>
        </w:rPr>
        <w:t>Rapporten var svært bekymringsfull, for så sent som i 1918 satte Amundsen skuta Maud fast i isen og måtte overvintre helt frem til 1920. Oppvarmingen var rask og voldsom, og derfor lurte man på om dette var slutten for polare strøk. Men isforholdene i Arktis har alltid variert, uten at vi kan si noe sikkert om hvorfor og hvordan.</w:t>
      </w:r>
    </w:p>
    <w:p w14:paraId="75F8EDAE" w14:textId="5F78B606" w:rsidR="007D1532" w:rsidRPr="00464A7C" w:rsidRDefault="007D1532" w:rsidP="00464A7C">
      <w:pPr>
        <w:rPr>
          <w:rFonts w:ascii="Arial" w:hAnsi="Arial" w:cs="Arial"/>
          <w:b/>
          <w:bCs/>
          <w:sz w:val="24"/>
          <w:szCs w:val="24"/>
        </w:rPr>
      </w:pPr>
      <w:r w:rsidRPr="00464A7C">
        <w:rPr>
          <w:rFonts w:ascii="Arial" w:hAnsi="Arial" w:cs="Arial"/>
          <w:b/>
          <w:bCs/>
          <w:sz w:val="24"/>
          <w:szCs w:val="24"/>
        </w:rPr>
        <w:t xml:space="preserve">Sikkert er det at da Nansen seilte langs Sibir-kysten i 1894, møtte han «åpent hav mil etter mil, vakt etter vakt, gjennom ukjent strøk, og sjøen nesten mer og mer isfri», ifølge loggen. I 1938 publiserte avisen Fram en artikkel med overskriften «Verden blir </w:t>
      </w:r>
      <w:r w:rsidR="002C0509" w:rsidRPr="00464A7C">
        <w:rPr>
          <w:rFonts w:ascii="Arial" w:hAnsi="Arial" w:cs="Arial"/>
          <w:b/>
          <w:bCs/>
          <w:sz w:val="24"/>
          <w:szCs w:val="24"/>
        </w:rPr>
        <w:t>varmere,</w:t>
      </w:r>
      <w:r w:rsidRPr="00464A7C">
        <w:rPr>
          <w:rFonts w:ascii="Arial" w:hAnsi="Arial" w:cs="Arial"/>
          <w:b/>
          <w:bCs/>
          <w:sz w:val="24"/>
          <w:szCs w:val="24"/>
        </w:rPr>
        <w:t xml:space="preserve"> og Svalbard-breene minker».</w:t>
      </w:r>
    </w:p>
    <w:p w14:paraId="69C3291D" w14:textId="77777777" w:rsidR="007D1532" w:rsidRPr="00464A7C" w:rsidRDefault="007D1532" w:rsidP="00464A7C">
      <w:pPr>
        <w:rPr>
          <w:rFonts w:ascii="Arial" w:hAnsi="Arial" w:cs="Arial"/>
          <w:b/>
          <w:bCs/>
          <w:sz w:val="24"/>
          <w:szCs w:val="24"/>
        </w:rPr>
      </w:pPr>
      <w:r w:rsidRPr="00464A7C">
        <w:rPr>
          <w:rFonts w:ascii="Arial" w:hAnsi="Arial" w:cs="Arial"/>
          <w:b/>
          <w:bCs/>
          <w:sz w:val="24"/>
          <w:szCs w:val="24"/>
        </w:rPr>
        <w:lastRenderedPageBreak/>
        <w:t>Forskning.no har også skrevet om Grønlands-isens «merkelige nedsmelting» på 1930-tallet. Lenge før klimaregnskapets tid …</w:t>
      </w:r>
    </w:p>
    <w:p w14:paraId="7F0D35F1" w14:textId="77777777" w:rsidR="007D1532" w:rsidRDefault="007D1532" w:rsidP="00464A7C">
      <w:pPr>
        <w:rPr>
          <w:rFonts w:ascii="Arial" w:hAnsi="Arial" w:cs="Arial"/>
          <w:b/>
          <w:bCs/>
          <w:sz w:val="24"/>
          <w:szCs w:val="24"/>
        </w:rPr>
      </w:pPr>
    </w:p>
    <w:p w14:paraId="38DB5AC8" w14:textId="77777777" w:rsidR="007D1532" w:rsidRPr="00464A7C" w:rsidRDefault="00464A7C" w:rsidP="00464A7C">
      <w:pPr>
        <w:rPr>
          <w:rFonts w:ascii="Arial" w:hAnsi="Arial" w:cs="Arial"/>
          <w:b/>
          <w:bCs/>
          <w:sz w:val="24"/>
          <w:szCs w:val="24"/>
        </w:rPr>
      </w:pPr>
      <w:r>
        <w:rPr>
          <w:rFonts w:ascii="Arial" w:hAnsi="Arial" w:cs="Arial"/>
          <w:b/>
          <w:bCs/>
          <w:sz w:val="24"/>
          <w:szCs w:val="24"/>
        </w:rPr>
        <w:t xml:space="preserve">Les også: </w:t>
      </w:r>
      <w:hyperlink r:id="rId10" w:history="1">
        <w:r w:rsidR="007D1532" w:rsidRPr="00464A7C">
          <w:rPr>
            <w:rStyle w:val="Hyperkobling"/>
            <w:rFonts w:ascii="Arial" w:hAnsi="Arial" w:cs="Arial"/>
            <w:b/>
            <w:bCs/>
            <w:color w:val="auto"/>
            <w:sz w:val="24"/>
            <w:szCs w:val="24"/>
          </w:rPr>
          <w:t>Grønlands isbreer smeltet raskt også på 1930-tallet</w:t>
        </w:r>
      </w:hyperlink>
    </w:p>
    <w:p w14:paraId="52368ACA" w14:textId="77777777" w:rsidR="007D1532" w:rsidRPr="00464A7C" w:rsidRDefault="007D1532" w:rsidP="00464A7C">
      <w:pPr>
        <w:rPr>
          <w:rFonts w:ascii="Arial" w:hAnsi="Arial" w:cs="Arial"/>
          <w:b/>
          <w:bCs/>
          <w:sz w:val="24"/>
          <w:szCs w:val="24"/>
        </w:rPr>
      </w:pPr>
    </w:p>
    <w:p w14:paraId="117742F3" w14:textId="77777777" w:rsidR="007D1532" w:rsidRPr="00464A7C" w:rsidRDefault="007D1532" w:rsidP="00464A7C">
      <w:pPr>
        <w:rPr>
          <w:rFonts w:ascii="Arial" w:hAnsi="Arial" w:cs="Arial"/>
          <w:b/>
          <w:bCs/>
          <w:sz w:val="24"/>
          <w:szCs w:val="24"/>
          <w:u w:val="single"/>
        </w:rPr>
      </w:pPr>
      <w:r w:rsidRPr="00464A7C">
        <w:rPr>
          <w:rFonts w:ascii="Arial" w:hAnsi="Arial" w:cs="Arial"/>
          <w:b/>
          <w:bCs/>
          <w:sz w:val="24"/>
          <w:szCs w:val="24"/>
          <w:u w:val="single"/>
        </w:rPr>
        <w:t>I 1978 var det imidlertid helt andre forhold:</w:t>
      </w:r>
    </w:p>
    <w:p w14:paraId="27501668" w14:textId="77777777" w:rsidR="007D1532" w:rsidRPr="00464A7C" w:rsidRDefault="007D1532" w:rsidP="00464A7C">
      <w:pPr>
        <w:rPr>
          <w:rFonts w:ascii="Arial" w:hAnsi="Arial" w:cs="Arial"/>
          <w:b/>
          <w:bCs/>
          <w:sz w:val="24"/>
          <w:szCs w:val="24"/>
        </w:rPr>
      </w:pPr>
      <w:r w:rsidRPr="00464A7C">
        <w:rPr>
          <w:rFonts w:ascii="Arial" w:hAnsi="Arial" w:cs="Arial"/>
          <w:b/>
          <w:bCs/>
          <w:sz w:val="24"/>
          <w:szCs w:val="24"/>
        </w:rPr>
        <w:t>The New York Times publiserte en artikkel hvor et internasjonalt team av spesialister konkluderte med at det ikke var noen ende i sikte på den kjølende trenden de siste 30 årene, og en ny istid ville komme. I 1979 startet satellittovervåkningen av polarisen, og sommerisen strakte seg helt ned til Sibir-kysten.</w:t>
      </w:r>
    </w:p>
    <w:p w14:paraId="46785B1D" w14:textId="77777777" w:rsidR="007D1532" w:rsidRPr="00464A7C" w:rsidRDefault="007D1532" w:rsidP="00464A7C">
      <w:pPr>
        <w:rPr>
          <w:rFonts w:ascii="Arial" w:hAnsi="Arial" w:cs="Arial"/>
          <w:b/>
          <w:bCs/>
          <w:sz w:val="24"/>
          <w:szCs w:val="24"/>
        </w:rPr>
      </w:pPr>
      <w:r w:rsidRPr="00464A7C">
        <w:rPr>
          <w:rFonts w:ascii="Arial" w:hAnsi="Arial" w:cs="Arial"/>
          <w:b/>
          <w:bCs/>
          <w:sz w:val="24"/>
          <w:szCs w:val="24"/>
        </w:rPr>
        <w:t>Det eneste vi egentlig kan lære av dette, er at jordens klima varierer. Klimaforskere har avslørt klimaets utvikling millioner av år bakover i tid, men det gir oss egentlig ikke noe datagrunnlag for å si noe sikkert om de neste 100 årene fremover. Vi har ingen metodikk for å forutsi eller spå hva som vil skje frem mot 2050.</w:t>
      </w:r>
    </w:p>
    <w:p w14:paraId="124C3E61" w14:textId="77777777" w:rsidR="007D1532" w:rsidRPr="00464A7C" w:rsidRDefault="007D1532" w:rsidP="00464A7C">
      <w:pPr>
        <w:rPr>
          <w:rFonts w:ascii="Arial" w:hAnsi="Arial" w:cs="Arial"/>
          <w:b/>
          <w:bCs/>
          <w:sz w:val="24"/>
          <w:szCs w:val="24"/>
        </w:rPr>
      </w:pPr>
      <w:r w:rsidRPr="00464A7C">
        <w:rPr>
          <w:rFonts w:ascii="Arial" w:hAnsi="Arial" w:cs="Arial"/>
          <w:b/>
          <w:bCs/>
          <w:sz w:val="24"/>
          <w:szCs w:val="24"/>
        </w:rPr>
        <w:t>Det finnes heller ingen logisk grunn til å hevde at noen graders global oppvarming vil bli katastrofalt for naturen og menneskeheten. Det mangler rett og slett empiri for å påstå noe sånt. Men nå, som i oldtiden, kan man bli veldig rik av å skremme folk med uår, og enda rikere av å hevde at man faktisk kan stoppe klimaendringer og redde alle fra katastrofe.</w:t>
      </w:r>
    </w:p>
    <w:p w14:paraId="1201D6B9" w14:textId="77777777" w:rsidR="007D1532" w:rsidRPr="00464A7C" w:rsidRDefault="007D1532" w:rsidP="00464A7C">
      <w:pPr>
        <w:rPr>
          <w:rFonts w:ascii="Arial" w:hAnsi="Arial" w:cs="Arial"/>
          <w:b/>
          <w:bCs/>
          <w:sz w:val="24"/>
          <w:szCs w:val="24"/>
        </w:rPr>
      </w:pPr>
      <w:r w:rsidRPr="00464A7C">
        <w:rPr>
          <w:rFonts w:ascii="Arial" w:hAnsi="Arial" w:cs="Arial"/>
          <w:b/>
          <w:bCs/>
          <w:sz w:val="24"/>
          <w:szCs w:val="24"/>
        </w:rPr>
        <w:t xml:space="preserve">Verden vil bedras, og dagens klimaforskere vil ikke si sannheten, selv om de har feilet fullstendig i sine </w:t>
      </w:r>
      <w:proofErr w:type="spellStart"/>
      <w:r w:rsidRPr="00464A7C">
        <w:rPr>
          <w:rFonts w:ascii="Arial" w:hAnsi="Arial" w:cs="Arial"/>
          <w:b/>
          <w:bCs/>
          <w:sz w:val="24"/>
          <w:szCs w:val="24"/>
        </w:rPr>
        <w:t>fremskrivninger</w:t>
      </w:r>
      <w:proofErr w:type="spellEnd"/>
      <w:r w:rsidRPr="00464A7C">
        <w:rPr>
          <w:rFonts w:ascii="Arial" w:hAnsi="Arial" w:cs="Arial"/>
          <w:b/>
          <w:bCs/>
          <w:sz w:val="24"/>
          <w:szCs w:val="24"/>
        </w:rPr>
        <w:t xml:space="preserve"> de siste 30 årene.</w:t>
      </w:r>
    </w:p>
    <w:p w14:paraId="6B97359F" w14:textId="77777777" w:rsidR="007D1532" w:rsidRPr="00464A7C" w:rsidRDefault="007D1532" w:rsidP="00464A7C">
      <w:pPr>
        <w:rPr>
          <w:rFonts w:ascii="Arial" w:hAnsi="Arial" w:cs="Arial"/>
          <w:b/>
          <w:bCs/>
          <w:sz w:val="24"/>
          <w:szCs w:val="24"/>
        </w:rPr>
      </w:pPr>
    </w:p>
    <w:p w14:paraId="22F0FA5E" w14:textId="77777777" w:rsidR="007D1532" w:rsidRPr="00464A7C" w:rsidRDefault="007D1532" w:rsidP="00464A7C">
      <w:pPr>
        <w:rPr>
          <w:rFonts w:ascii="Arial" w:hAnsi="Arial" w:cs="Arial"/>
          <w:b/>
          <w:bCs/>
          <w:sz w:val="24"/>
          <w:szCs w:val="24"/>
        </w:rPr>
      </w:pPr>
      <w:r w:rsidRPr="00464A7C">
        <w:rPr>
          <w:rFonts w:ascii="Arial" w:hAnsi="Arial" w:cs="Arial"/>
          <w:b/>
          <w:bCs/>
          <w:sz w:val="24"/>
          <w:szCs w:val="24"/>
        </w:rPr>
        <w:t>Les også:</w:t>
      </w:r>
    </w:p>
    <w:p w14:paraId="11C1A751" w14:textId="77777777" w:rsidR="007D1532" w:rsidRPr="00464A7C" w:rsidRDefault="00000000" w:rsidP="00464A7C">
      <w:pPr>
        <w:rPr>
          <w:rFonts w:ascii="Arial" w:hAnsi="Arial" w:cs="Arial"/>
          <w:b/>
          <w:bCs/>
          <w:sz w:val="24"/>
          <w:szCs w:val="24"/>
        </w:rPr>
      </w:pPr>
      <w:hyperlink r:id="rId11" w:tgtFrame="_top" w:history="1">
        <w:r w:rsidR="007D1532" w:rsidRPr="00464A7C">
          <w:rPr>
            <w:rStyle w:val="Hyperkobling"/>
            <w:rFonts w:ascii="Arial" w:hAnsi="Arial" w:cs="Arial"/>
            <w:b/>
            <w:bCs/>
            <w:color w:val="auto"/>
            <w:sz w:val="24"/>
            <w:szCs w:val="24"/>
          </w:rPr>
          <w:t>Ekspertisens forklaringsproblem:</w:t>
        </w:r>
        <w:r w:rsidR="00464A7C">
          <w:rPr>
            <w:rStyle w:val="Hyperkobling"/>
            <w:rFonts w:ascii="Arial" w:hAnsi="Arial" w:cs="Arial"/>
            <w:b/>
            <w:bCs/>
            <w:color w:val="auto"/>
            <w:sz w:val="24"/>
            <w:szCs w:val="24"/>
          </w:rPr>
          <w:t xml:space="preserve"> </w:t>
        </w:r>
        <w:r w:rsidR="007D1532" w:rsidRPr="00464A7C">
          <w:rPr>
            <w:rStyle w:val="Hyperkobling"/>
            <w:rFonts w:ascii="Arial" w:hAnsi="Arial" w:cs="Arial"/>
            <w:b/>
            <w:bCs/>
            <w:color w:val="auto"/>
            <w:sz w:val="24"/>
            <w:szCs w:val="24"/>
          </w:rPr>
          <w:t>Når klimaskremslene</w:t>
        </w:r>
        <w:r w:rsidR="00464A7C">
          <w:rPr>
            <w:rStyle w:val="Hyperkobling"/>
            <w:rFonts w:ascii="Arial" w:hAnsi="Arial" w:cs="Arial"/>
            <w:b/>
            <w:bCs/>
            <w:color w:val="auto"/>
            <w:sz w:val="24"/>
            <w:szCs w:val="24"/>
          </w:rPr>
          <w:t xml:space="preserve"> </w:t>
        </w:r>
        <w:r w:rsidR="007D1532" w:rsidRPr="00464A7C">
          <w:rPr>
            <w:rStyle w:val="Hyperkobling"/>
            <w:rFonts w:ascii="Arial" w:hAnsi="Arial" w:cs="Arial"/>
            <w:b/>
            <w:bCs/>
            <w:color w:val="auto"/>
            <w:sz w:val="24"/>
            <w:szCs w:val="24"/>
          </w:rPr>
          <w:t>ikke slår til</w:t>
        </w:r>
      </w:hyperlink>
    </w:p>
    <w:p w14:paraId="4D3C869F" w14:textId="77777777" w:rsidR="007D1532" w:rsidRPr="00464A7C" w:rsidRDefault="007D1532" w:rsidP="00464A7C">
      <w:pPr>
        <w:rPr>
          <w:rFonts w:ascii="Arial" w:hAnsi="Arial" w:cs="Arial"/>
          <w:b/>
          <w:bCs/>
          <w:sz w:val="24"/>
          <w:szCs w:val="24"/>
        </w:rPr>
      </w:pPr>
      <w:r w:rsidRPr="00464A7C">
        <w:rPr>
          <w:rFonts w:ascii="Arial" w:hAnsi="Arial" w:cs="Arial"/>
          <w:b/>
          <w:bCs/>
          <w:noProof/>
          <w:sz w:val="24"/>
          <w:szCs w:val="24"/>
        </w:rPr>
        <w:drawing>
          <wp:inline distT="0" distB="0" distL="0" distR="0" wp14:anchorId="4758B803" wp14:editId="31982827">
            <wp:extent cx="2012950" cy="1343714"/>
            <wp:effectExtent l="0" t="0" r="6350" b="8890"/>
            <wp:docPr id="6" name="Bilde 6" descr="Et bilde som inneholder utendørs, natur, fjell&#10;&#10;Automatisk generert beskrivelse">
              <a:hlinkClick xmlns:a="http://schemas.openxmlformats.org/drawingml/2006/main" r:id="rId1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1" tgtFrame="&quot;_top&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0386" cy="1362028"/>
                    </a:xfrm>
                    <a:prstGeom prst="rect">
                      <a:avLst/>
                    </a:prstGeom>
                    <a:noFill/>
                    <a:ln>
                      <a:noFill/>
                    </a:ln>
                  </pic:spPr>
                </pic:pic>
              </a:graphicData>
            </a:graphic>
          </wp:inline>
        </w:drawing>
      </w:r>
    </w:p>
    <w:p w14:paraId="26056472" w14:textId="77777777" w:rsidR="007D1532" w:rsidRDefault="007D1532" w:rsidP="00464A7C">
      <w:pPr>
        <w:rPr>
          <w:rFonts w:ascii="Arial" w:hAnsi="Arial" w:cs="Arial"/>
          <w:b/>
          <w:bCs/>
          <w:sz w:val="24"/>
          <w:szCs w:val="24"/>
        </w:rPr>
      </w:pPr>
      <w:r w:rsidRPr="00464A7C">
        <w:rPr>
          <w:rFonts w:ascii="Arial" w:hAnsi="Arial" w:cs="Arial"/>
          <w:b/>
          <w:bCs/>
          <w:sz w:val="24"/>
          <w:szCs w:val="24"/>
        </w:rPr>
        <w:t>Når skremslene ikke realiseres, oppstår iblant nesten komiske situasjoner. I USA var myndighetsorganet The National Park Service «sikre» på en nært forestående slutt på alt som heter isbreer. Man hadde derfor satt opp skilt om at breene ville være borte innen 2020. I all stillhet er skiltene nå fjernet.</w:t>
      </w:r>
    </w:p>
    <w:p w14:paraId="756EB461" w14:textId="77777777" w:rsidR="00DF0FE0" w:rsidRDefault="00DF0FE0" w:rsidP="00464A7C">
      <w:pPr>
        <w:rPr>
          <w:rFonts w:ascii="Arial" w:hAnsi="Arial" w:cs="Arial"/>
          <w:b/>
          <w:bCs/>
          <w:sz w:val="24"/>
          <w:szCs w:val="24"/>
        </w:rPr>
      </w:pPr>
    </w:p>
    <w:p w14:paraId="18DB3C3C" w14:textId="77777777" w:rsidR="00DF0FE0" w:rsidRDefault="00DF0FE0" w:rsidP="00464A7C">
      <w:pPr>
        <w:rPr>
          <w:rFonts w:ascii="Arial" w:hAnsi="Arial" w:cs="Arial"/>
          <w:b/>
          <w:bCs/>
          <w:sz w:val="24"/>
          <w:szCs w:val="24"/>
        </w:rPr>
      </w:pPr>
    </w:p>
    <w:p w14:paraId="4183C4FE" w14:textId="0FE095D1" w:rsidR="00DF0FE0" w:rsidRPr="00464A7C" w:rsidRDefault="00DF0FE0" w:rsidP="00464A7C">
      <w:pPr>
        <w:rPr>
          <w:rFonts w:ascii="Arial" w:hAnsi="Arial" w:cs="Arial"/>
          <w:b/>
          <w:bCs/>
          <w:sz w:val="24"/>
          <w:szCs w:val="24"/>
        </w:rPr>
      </w:pPr>
      <w:r>
        <w:rPr>
          <w:noProof/>
        </w:rPr>
        <w:drawing>
          <wp:inline distT="0" distB="0" distL="0" distR="0" wp14:anchorId="5B98A1A8" wp14:editId="02D5C591">
            <wp:extent cx="6260277" cy="8172450"/>
            <wp:effectExtent l="0" t="0" r="7620" b="0"/>
            <wp:docPr id="1829157638" name="Bilde 1" descr="Et bilde som inneholder tekst, Utgivelse, sort og hvit, avi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57638" name="Bilde 1" descr="Et bilde som inneholder tekst, Utgivelse, sort og hvit, avis&#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302" cy="8193370"/>
                    </a:xfrm>
                    <a:prstGeom prst="rect">
                      <a:avLst/>
                    </a:prstGeom>
                    <a:noFill/>
                    <a:ln>
                      <a:noFill/>
                    </a:ln>
                  </pic:spPr>
                </pic:pic>
              </a:graphicData>
            </a:graphic>
          </wp:inline>
        </w:drawing>
      </w:r>
    </w:p>
    <w:p w14:paraId="37EB255C" w14:textId="77777777" w:rsidR="00230A21" w:rsidRPr="00464A7C" w:rsidRDefault="00230A21" w:rsidP="00464A7C">
      <w:pPr>
        <w:rPr>
          <w:rFonts w:ascii="Arial" w:hAnsi="Arial" w:cs="Arial"/>
          <w:b/>
          <w:bCs/>
          <w:sz w:val="24"/>
          <w:szCs w:val="24"/>
        </w:rPr>
      </w:pPr>
    </w:p>
    <w:sectPr w:rsidR="00230A21" w:rsidRPr="00464A7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C6639" w14:textId="77777777" w:rsidR="003E4B8E" w:rsidRDefault="003E4B8E" w:rsidP="00464A7C">
      <w:pPr>
        <w:spacing w:after="0" w:line="240" w:lineRule="auto"/>
      </w:pPr>
      <w:r>
        <w:separator/>
      </w:r>
    </w:p>
  </w:endnote>
  <w:endnote w:type="continuationSeparator" w:id="0">
    <w:p w14:paraId="2A179C0A" w14:textId="77777777" w:rsidR="003E4B8E" w:rsidRDefault="003E4B8E" w:rsidP="00464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72B09" w14:textId="77777777" w:rsidR="003E4B8E" w:rsidRDefault="003E4B8E" w:rsidP="00464A7C">
      <w:pPr>
        <w:spacing w:after="0" w:line="240" w:lineRule="auto"/>
      </w:pPr>
      <w:r>
        <w:separator/>
      </w:r>
    </w:p>
  </w:footnote>
  <w:footnote w:type="continuationSeparator" w:id="0">
    <w:p w14:paraId="54DE2DB7" w14:textId="77777777" w:rsidR="003E4B8E" w:rsidRDefault="003E4B8E" w:rsidP="00464A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D123EA"/>
    <w:multiLevelType w:val="multilevel"/>
    <w:tmpl w:val="E40E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2332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532"/>
    <w:rsid w:val="000139B2"/>
    <w:rsid w:val="00230A21"/>
    <w:rsid w:val="002C0509"/>
    <w:rsid w:val="003E4B8E"/>
    <w:rsid w:val="00464A7C"/>
    <w:rsid w:val="007D1532"/>
    <w:rsid w:val="00B52512"/>
    <w:rsid w:val="00DF0FE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A5C65"/>
  <w15:chartTrackingRefBased/>
  <w15:docId w15:val="{9F74DEE2-5A0A-47B3-81E2-87B4FC8B1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464A7C"/>
    <w:rPr>
      <w:color w:val="0563C1" w:themeColor="hyperlink"/>
      <w:u w:val="single"/>
    </w:rPr>
  </w:style>
  <w:style w:type="character" w:styleId="Fulgthyperkobling">
    <w:name w:val="FollowedHyperlink"/>
    <w:basedOn w:val="Standardskriftforavsnitt"/>
    <w:uiPriority w:val="99"/>
    <w:semiHidden/>
    <w:unhideWhenUsed/>
    <w:rsid w:val="00464A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977667">
      <w:bodyDiv w:val="1"/>
      <w:marLeft w:val="0"/>
      <w:marRight w:val="0"/>
      <w:marTop w:val="0"/>
      <w:marBottom w:val="0"/>
      <w:divBdr>
        <w:top w:val="none" w:sz="0" w:space="0" w:color="auto"/>
        <w:left w:val="none" w:sz="0" w:space="0" w:color="auto"/>
        <w:bottom w:val="none" w:sz="0" w:space="0" w:color="auto"/>
        <w:right w:val="none" w:sz="0" w:space="0" w:color="auto"/>
      </w:divBdr>
      <w:divsChild>
        <w:div w:id="1577477422">
          <w:marLeft w:val="0"/>
          <w:marRight w:val="300"/>
          <w:marTop w:val="0"/>
          <w:marBottom w:val="300"/>
          <w:divBdr>
            <w:top w:val="none" w:sz="0" w:space="0" w:color="auto"/>
            <w:left w:val="none" w:sz="0" w:space="0" w:color="auto"/>
            <w:bottom w:val="none" w:sz="0" w:space="0" w:color="auto"/>
            <w:right w:val="none" w:sz="0" w:space="0" w:color="auto"/>
          </w:divBdr>
        </w:div>
        <w:div w:id="868489953">
          <w:marLeft w:val="0"/>
          <w:marRight w:val="0"/>
          <w:marTop w:val="0"/>
          <w:marBottom w:val="0"/>
          <w:divBdr>
            <w:top w:val="none" w:sz="0" w:space="0" w:color="auto"/>
            <w:left w:val="none" w:sz="0" w:space="0" w:color="auto"/>
            <w:bottom w:val="none" w:sz="0" w:space="0" w:color="auto"/>
            <w:right w:val="none" w:sz="0" w:space="0" w:color="auto"/>
          </w:divBdr>
        </w:div>
      </w:divsChild>
    </w:div>
    <w:div w:id="1529102317">
      <w:bodyDiv w:val="1"/>
      <w:marLeft w:val="0"/>
      <w:marRight w:val="0"/>
      <w:marTop w:val="0"/>
      <w:marBottom w:val="0"/>
      <w:divBdr>
        <w:top w:val="none" w:sz="0" w:space="0" w:color="auto"/>
        <w:left w:val="none" w:sz="0" w:space="0" w:color="auto"/>
        <w:bottom w:val="none" w:sz="0" w:space="0" w:color="auto"/>
        <w:right w:val="none" w:sz="0" w:space="0" w:color="auto"/>
      </w:divBdr>
      <w:divsChild>
        <w:div w:id="478427089">
          <w:marLeft w:val="-225"/>
          <w:marRight w:val="-225"/>
          <w:marTop w:val="0"/>
          <w:marBottom w:val="0"/>
          <w:divBdr>
            <w:top w:val="none" w:sz="0" w:space="0" w:color="auto"/>
            <w:left w:val="none" w:sz="0" w:space="0" w:color="auto"/>
            <w:bottom w:val="none" w:sz="0" w:space="0" w:color="auto"/>
            <w:right w:val="none" w:sz="0" w:space="0" w:color="auto"/>
          </w:divBdr>
          <w:divsChild>
            <w:div w:id="1105925666">
              <w:marLeft w:val="0"/>
              <w:marRight w:val="0"/>
              <w:marTop w:val="0"/>
              <w:marBottom w:val="0"/>
              <w:divBdr>
                <w:top w:val="none" w:sz="0" w:space="0" w:color="auto"/>
                <w:left w:val="none" w:sz="0" w:space="0" w:color="auto"/>
                <w:bottom w:val="none" w:sz="0" w:space="0" w:color="auto"/>
                <w:right w:val="none" w:sz="0" w:space="0" w:color="auto"/>
              </w:divBdr>
              <w:divsChild>
                <w:div w:id="241456883">
                  <w:marLeft w:val="0"/>
                  <w:marRight w:val="0"/>
                  <w:marTop w:val="0"/>
                  <w:marBottom w:val="300"/>
                  <w:divBdr>
                    <w:top w:val="none" w:sz="0" w:space="0" w:color="auto"/>
                    <w:left w:val="none" w:sz="0" w:space="0" w:color="auto"/>
                    <w:bottom w:val="none" w:sz="0" w:space="0" w:color="auto"/>
                    <w:right w:val="none" w:sz="0" w:space="0" w:color="auto"/>
                  </w:divBdr>
                  <w:divsChild>
                    <w:div w:id="116308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54403">
          <w:marLeft w:val="-225"/>
          <w:marRight w:val="-225"/>
          <w:marTop w:val="0"/>
          <w:marBottom w:val="0"/>
          <w:divBdr>
            <w:top w:val="none" w:sz="0" w:space="0" w:color="auto"/>
            <w:left w:val="none" w:sz="0" w:space="0" w:color="auto"/>
            <w:bottom w:val="none" w:sz="0" w:space="0" w:color="auto"/>
            <w:right w:val="none" w:sz="0" w:space="0" w:color="auto"/>
          </w:divBdr>
          <w:divsChild>
            <w:div w:id="2078700420">
              <w:marLeft w:val="0"/>
              <w:marRight w:val="0"/>
              <w:marTop w:val="0"/>
              <w:marBottom w:val="0"/>
              <w:divBdr>
                <w:top w:val="none" w:sz="0" w:space="0" w:color="auto"/>
                <w:left w:val="none" w:sz="0" w:space="0" w:color="auto"/>
                <w:bottom w:val="none" w:sz="0" w:space="0" w:color="auto"/>
                <w:right w:val="single" w:sz="6" w:space="31" w:color="D4D4D4"/>
              </w:divBdr>
              <w:divsChild>
                <w:div w:id="1695230092">
                  <w:blockQuote w:val="1"/>
                  <w:marLeft w:val="0"/>
                  <w:marRight w:val="0"/>
                  <w:marTop w:val="0"/>
                  <w:marBottom w:val="300"/>
                  <w:divBdr>
                    <w:top w:val="none" w:sz="0" w:space="0" w:color="auto"/>
                    <w:left w:val="single" w:sz="36" w:space="15" w:color="EEEEEE"/>
                    <w:bottom w:val="none" w:sz="0" w:space="0" w:color="auto"/>
                    <w:right w:val="none" w:sz="0" w:space="0" w:color="auto"/>
                  </w:divBdr>
                </w:div>
                <w:div w:id="1050023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cument.no/2019/06/11/ekspertisens-forklaringsproblem-nar-klimaskremslene-ikke-slar-ti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forskning.no/polarforskning-klima/gronlands-isbreer-smeltet-raskt-ogsa-pa-1930-tallet/703046" TargetMode="External"/><Relationship Id="rId4" Type="http://schemas.openxmlformats.org/officeDocument/2006/relationships/webSettings" Target="webSettings.xml"/><Relationship Id="rId9" Type="http://schemas.openxmlformats.org/officeDocument/2006/relationships/hyperlink" Target="https://journals.ametsoc.org/view/journals/mwre/50/11/1520-0493_1922_50_589a_tca_2_0_co_2.xml?tab_body=pdf"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782</Words>
  <Characters>4148</Characters>
  <Application>Microsoft Office Word</Application>
  <DocSecurity>0</DocSecurity>
  <Lines>34</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4</cp:revision>
  <dcterms:created xsi:type="dcterms:W3CDTF">2021-11-29T18:03:00Z</dcterms:created>
  <dcterms:modified xsi:type="dcterms:W3CDTF">2023-10-27T19:48:00Z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2021-11-29T18:23:05Z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e15fb580-1c45-4e02-8c70-00000c8b858e</vt:lpwstr>
  </property>
  <property fmtid="{D5CDD505-2E9C-101B-9397-08002B2CF9AE}" pid="8" name="MSIP_Label_593ecc0f-ccb9-4361-8333-eab9c279fcaa_ContentBits">
    <vt:lpwstr>0</vt:lpwstr>
  </property>
</Properties>
</file>