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39EFC" w14:textId="63EE059F" w:rsidR="00235B56" w:rsidRPr="00B23609" w:rsidRDefault="003C6E4E" w:rsidP="00235B56">
      <w:pPr>
        <w:rPr>
          <w:rFonts w:ascii="Arial" w:hAnsi="Arial" w:cs="Arial"/>
          <w:b/>
          <w:sz w:val="20"/>
          <w:szCs w:val="20"/>
        </w:rPr>
      </w:pPr>
      <w:r w:rsidRPr="003C6E4E">
        <w:rPr>
          <w:rFonts w:ascii="Arial" w:hAnsi="Arial" w:cs="Arial"/>
          <w:b/>
          <w:sz w:val="40"/>
          <w:szCs w:val="40"/>
          <w:u w:val="single"/>
        </w:rPr>
        <w:t>Hvor mye vind var det i Europas strøm i går?</w:t>
      </w:r>
      <w:r w:rsidR="00B23609" w:rsidRPr="00B23609">
        <w:t xml:space="preserve"> </w:t>
      </w:r>
      <w:r w:rsidR="00B23609">
        <w:t xml:space="preserve">       </w:t>
      </w:r>
      <w:r w:rsidR="00B23609" w:rsidRPr="00B23609">
        <w:rPr>
          <w:rFonts w:ascii="Arial" w:hAnsi="Arial" w:cs="Arial"/>
          <w:b/>
          <w:sz w:val="20"/>
          <w:szCs w:val="20"/>
        </w:rPr>
        <w:t>Av Espen Andre Røinaas, biokjemiker, Lektor, 2023</w:t>
      </w:r>
    </w:p>
    <w:tbl>
      <w:tblPr>
        <w:tblStyle w:val="Tabellrutenett"/>
        <w:tblW w:w="0" w:type="auto"/>
        <w:tblLook w:val="04A0" w:firstRow="1" w:lastRow="0" w:firstColumn="1" w:lastColumn="0" w:noHBand="0" w:noVBand="1"/>
      </w:tblPr>
      <w:tblGrid>
        <w:gridCol w:w="7779"/>
        <w:gridCol w:w="6675"/>
      </w:tblGrid>
      <w:tr w:rsidR="00223783" w14:paraId="092DDCFB" w14:textId="77777777" w:rsidTr="00F30EED">
        <w:tc>
          <w:tcPr>
            <w:tcW w:w="7779" w:type="dxa"/>
          </w:tcPr>
          <w:p w14:paraId="4AA4010C" w14:textId="0D1B5876" w:rsidR="00235B56" w:rsidRDefault="00235B56" w:rsidP="00235B56">
            <w:pPr>
              <w:rPr>
                <w:rFonts w:ascii="Arial" w:hAnsi="Arial" w:cs="Arial"/>
                <w:b/>
                <w:sz w:val="28"/>
                <w:szCs w:val="28"/>
              </w:rPr>
            </w:pPr>
            <w:r>
              <w:rPr>
                <w:noProof/>
              </w:rPr>
              <w:drawing>
                <wp:inline distT="0" distB="0" distL="0" distR="0" wp14:anchorId="76206D1D" wp14:editId="6CD2382E">
                  <wp:extent cx="4802663" cy="346710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33375" cy="3489271"/>
                          </a:xfrm>
                          <a:prstGeom prst="rect">
                            <a:avLst/>
                          </a:prstGeom>
                          <a:noFill/>
                          <a:ln>
                            <a:noFill/>
                          </a:ln>
                        </pic:spPr>
                      </pic:pic>
                    </a:graphicData>
                  </a:graphic>
                </wp:inline>
              </w:drawing>
            </w:r>
          </w:p>
        </w:tc>
        <w:tc>
          <w:tcPr>
            <w:tcW w:w="6675" w:type="dxa"/>
          </w:tcPr>
          <w:p w14:paraId="10C8FA0F" w14:textId="6EC96DE9" w:rsidR="00235B56" w:rsidRDefault="00BB484B" w:rsidP="00235B56">
            <w:pPr>
              <w:rPr>
                <w:rFonts w:ascii="Arial" w:hAnsi="Arial" w:cs="Arial"/>
                <w:b/>
                <w:sz w:val="28"/>
                <w:szCs w:val="28"/>
              </w:rPr>
            </w:pPr>
            <w:r>
              <w:rPr>
                <w:noProof/>
              </w:rPr>
              <w:drawing>
                <wp:inline distT="0" distB="0" distL="0" distR="0" wp14:anchorId="039383A5" wp14:editId="3D5A91C8">
                  <wp:extent cx="3991113" cy="3683446"/>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26865" cy="3716442"/>
                          </a:xfrm>
                          <a:prstGeom prst="rect">
                            <a:avLst/>
                          </a:prstGeom>
                          <a:noFill/>
                          <a:ln>
                            <a:noFill/>
                          </a:ln>
                        </pic:spPr>
                      </pic:pic>
                    </a:graphicData>
                  </a:graphic>
                </wp:inline>
              </w:drawing>
            </w:r>
          </w:p>
        </w:tc>
      </w:tr>
      <w:tr w:rsidR="00223783" w14:paraId="53F2CD51" w14:textId="77777777" w:rsidTr="00F30EED">
        <w:tc>
          <w:tcPr>
            <w:tcW w:w="7779" w:type="dxa"/>
          </w:tcPr>
          <w:p w14:paraId="1F6BE40D" w14:textId="18803052" w:rsidR="00235B56" w:rsidRPr="00BD6087" w:rsidRDefault="00235B56" w:rsidP="00235B56">
            <w:pPr>
              <w:rPr>
                <w:rFonts w:ascii="Arial" w:hAnsi="Arial" w:cs="Arial"/>
                <w:b/>
                <w:bCs/>
                <w:sz w:val="24"/>
                <w:szCs w:val="24"/>
              </w:rPr>
            </w:pPr>
            <w:r w:rsidRPr="00BD6087">
              <w:rPr>
                <w:rFonts w:ascii="Arial" w:hAnsi="Arial" w:cs="Arial"/>
                <w:b/>
                <w:bCs/>
                <w:sz w:val="24"/>
                <w:szCs w:val="24"/>
              </w:rPr>
              <w:t>19 februar 2023, 20,7</w:t>
            </w:r>
            <w:r w:rsidR="00F84748" w:rsidRPr="00BD6087">
              <w:rPr>
                <w:rFonts w:ascii="Arial" w:hAnsi="Arial" w:cs="Arial"/>
                <w:b/>
                <w:bCs/>
                <w:sz w:val="24"/>
                <w:szCs w:val="24"/>
              </w:rPr>
              <w:t xml:space="preserve"> </w:t>
            </w:r>
            <w:r w:rsidRPr="00BD6087">
              <w:rPr>
                <w:rFonts w:ascii="Arial" w:hAnsi="Arial" w:cs="Arial"/>
                <w:b/>
                <w:bCs/>
                <w:sz w:val="24"/>
                <w:szCs w:val="24"/>
              </w:rPr>
              <w:t>% av strømforbruket i Europa ble dekket av vindkraft. Landbasert vind 18 % og havvind 2,6 %</w:t>
            </w:r>
            <w:r w:rsidR="00F84748" w:rsidRPr="00BD6087">
              <w:rPr>
                <w:rFonts w:ascii="Arial" w:hAnsi="Arial" w:cs="Arial"/>
                <w:b/>
                <w:bCs/>
                <w:sz w:val="24"/>
                <w:szCs w:val="24"/>
              </w:rPr>
              <w:t>.</w:t>
            </w:r>
            <w:r w:rsidR="001832AE" w:rsidRPr="00BD6087">
              <w:rPr>
                <w:rFonts w:ascii="Arial" w:hAnsi="Arial" w:cs="Arial"/>
                <w:b/>
                <w:bCs/>
                <w:sz w:val="24"/>
                <w:szCs w:val="24"/>
              </w:rPr>
              <w:t xml:space="preserve"> Tyskland fikk dekket 41 % av sitt strømforbruk fra vindkraft.</w:t>
            </w:r>
          </w:p>
          <w:p w14:paraId="3F834042" w14:textId="53F9562D" w:rsidR="00235B56" w:rsidRDefault="00235B56" w:rsidP="00235B56">
            <w:pPr>
              <w:rPr>
                <w:rFonts w:ascii="Arial" w:hAnsi="Arial" w:cs="Arial"/>
                <w:b/>
                <w:sz w:val="28"/>
                <w:szCs w:val="28"/>
              </w:rPr>
            </w:pPr>
            <w:r w:rsidRPr="00BD6087">
              <w:rPr>
                <w:rFonts w:ascii="Arial" w:hAnsi="Arial" w:cs="Arial"/>
                <w:b/>
                <w:bCs/>
                <w:sz w:val="24"/>
                <w:szCs w:val="24"/>
              </w:rPr>
              <w:t xml:space="preserve">Interaktivt kart: </w:t>
            </w:r>
            <w:hyperlink r:id="rId9" w:history="1">
              <w:r w:rsidRPr="00BD6087">
                <w:rPr>
                  <w:rStyle w:val="Hyperkobling"/>
                  <w:rFonts w:ascii="Arial" w:hAnsi="Arial" w:cs="Arial"/>
                  <w:b/>
                  <w:bCs/>
                  <w:sz w:val="24"/>
                  <w:szCs w:val="24"/>
                </w:rPr>
                <w:t>https://windeurope.org/about-wind/daily-wind/</w:t>
              </w:r>
            </w:hyperlink>
          </w:p>
        </w:tc>
        <w:tc>
          <w:tcPr>
            <w:tcW w:w="6675" w:type="dxa"/>
          </w:tcPr>
          <w:p w14:paraId="214AFF39" w14:textId="36940BD6" w:rsidR="000657E6" w:rsidRPr="00A645BD" w:rsidRDefault="000657E6" w:rsidP="000657E6">
            <w:pPr>
              <w:pStyle w:val="Ingenmellomrom"/>
              <w:rPr>
                <w:rFonts w:ascii="Arial" w:hAnsi="Arial" w:cs="Arial"/>
                <w:b/>
                <w:bCs/>
                <w:sz w:val="24"/>
                <w:szCs w:val="24"/>
                <w:u w:val="single"/>
              </w:rPr>
            </w:pPr>
            <w:r>
              <w:rPr>
                <w:rFonts w:ascii="Arial" w:hAnsi="Arial" w:cs="Arial"/>
                <w:b/>
                <w:bCs/>
                <w:sz w:val="24"/>
                <w:szCs w:val="24"/>
                <w:u w:val="single"/>
              </w:rPr>
              <w:t>Norges</w:t>
            </w:r>
            <w:r w:rsidRPr="00A645BD">
              <w:rPr>
                <w:rFonts w:ascii="Arial" w:hAnsi="Arial" w:cs="Arial"/>
                <w:b/>
                <w:bCs/>
                <w:sz w:val="24"/>
                <w:szCs w:val="24"/>
                <w:u w:val="single"/>
              </w:rPr>
              <w:t xml:space="preserve"> </w:t>
            </w:r>
            <w:r>
              <w:rPr>
                <w:rFonts w:ascii="Arial" w:hAnsi="Arial" w:cs="Arial"/>
                <w:b/>
                <w:bCs/>
                <w:sz w:val="24"/>
                <w:szCs w:val="24"/>
                <w:u w:val="single"/>
              </w:rPr>
              <w:t xml:space="preserve">landbaserte </w:t>
            </w:r>
            <w:r w:rsidRPr="00A645BD">
              <w:rPr>
                <w:rFonts w:ascii="Arial" w:hAnsi="Arial" w:cs="Arial"/>
                <w:b/>
                <w:bCs/>
                <w:sz w:val="24"/>
                <w:szCs w:val="24"/>
                <w:u w:val="single"/>
              </w:rPr>
              <w:t>vindparker:</w:t>
            </w:r>
          </w:p>
          <w:p w14:paraId="2569ACC3" w14:textId="30B96844" w:rsidR="000657E6" w:rsidRPr="00A645BD" w:rsidRDefault="000657E6" w:rsidP="000657E6">
            <w:pPr>
              <w:pStyle w:val="Ingenmellomrom"/>
              <w:rPr>
                <w:rFonts w:ascii="Arial" w:hAnsi="Arial" w:cs="Arial"/>
                <w:b/>
                <w:bCs/>
                <w:sz w:val="24"/>
                <w:szCs w:val="24"/>
              </w:rPr>
            </w:pPr>
            <w:r>
              <w:rPr>
                <w:rFonts w:ascii="Arial" w:hAnsi="Arial" w:cs="Arial"/>
                <w:b/>
                <w:bCs/>
                <w:sz w:val="24"/>
                <w:szCs w:val="24"/>
              </w:rPr>
              <w:t>5083</w:t>
            </w:r>
            <w:r w:rsidRPr="00A645BD">
              <w:rPr>
                <w:rFonts w:ascii="Arial" w:hAnsi="Arial" w:cs="Arial"/>
                <w:b/>
                <w:bCs/>
                <w:sz w:val="24"/>
                <w:szCs w:val="24"/>
              </w:rPr>
              <w:t xml:space="preserve"> M</w:t>
            </w:r>
            <w:r w:rsidR="0043753D">
              <w:rPr>
                <w:rFonts w:ascii="Arial" w:hAnsi="Arial" w:cs="Arial"/>
                <w:b/>
                <w:bCs/>
                <w:sz w:val="24"/>
                <w:szCs w:val="24"/>
              </w:rPr>
              <w:t>W</w:t>
            </w:r>
            <w:r w:rsidRPr="00A645BD">
              <w:rPr>
                <w:rFonts w:ascii="Arial" w:hAnsi="Arial" w:cs="Arial"/>
                <w:b/>
                <w:bCs/>
                <w:sz w:val="24"/>
                <w:szCs w:val="24"/>
              </w:rPr>
              <w:t xml:space="preserve"> installert kapasitet</w:t>
            </w:r>
          </w:p>
          <w:p w14:paraId="226ACE9F" w14:textId="77777777" w:rsidR="000657E6" w:rsidRPr="000657E6" w:rsidRDefault="000657E6" w:rsidP="000657E6">
            <w:pPr>
              <w:pStyle w:val="Ingenmellomrom"/>
              <w:rPr>
                <w:rFonts w:ascii="Arial" w:hAnsi="Arial" w:cs="Arial"/>
                <w:b/>
                <w:bCs/>
                <w:sz w:val="24"/>
                <w:szCs w:val="24"/>
              </w:rPr>
            </w:pPr>
            <w:r w:rsidRPr="000657E6">
              <w:rPr>
                <w:rFonts w:ascii="Arial" w:hAnsi="Arial" w:cs="Arial"/>
                <w:b/>
                <w:bCs/>
                <w:sz w:val="24"/>
                <w:szCs w:val="24"/>
              </w:rPr>
              <w:t>1392 vindturbiner</w:t>
            </w:r>
          </w:p>
          <w:p w14:paraId="0047D29F" w14:textId="77777777" w:rsidR="000657E6" w:rsidRDefault="000657E6" w:rsidP="000657E6">
            <w:pPr>
              <w:pStyle w:val="Ingenmellomrom"/>
              <w:rPr>
                <w:rFonts w:ascii="Arial" w:hAnsi="Arial" w:cs="Arial"/>
                <w:b/>
                <w:bCs/>
                <w:sz w:val="24"/>
                <w:szCs w:val="24"/>
              </w:rPr>
            </w:pPr>
            <w:r w:rsidRPr="000657E6">
              <w:rPr>
                <w:rFonts w:ascii="Arial" w:hAnsi="Arial" w:cs="Arial"/>
                <w:b/>
                <w:bCs/>
                <w:sz w:val="24"/>
                <w:szCs w:val="24"/>
              </w:rPr>
              <w:t>65 vindparker</w:t>
            </w:r>
          </w:p>
          <w:p w14:paraId="4CF5E3D0" w14:textId="77777777" w:rsidR="00C235F6" w:rsidRDefault="00C235F6" w:rsidP="000657E6">
            <w:pPr>
              <w:pStyle w:val="Ingenmellomrom"/>
            </w:pPr>
          </w:p>
          <w:p w14:paraId="41A6F4C0" w14:textId="6760A0A4" w:rsidR="00F91127" w:rsidRPr="00F91127" w:rsidRDefault="00F91127" w:rsidP="000657E6">
            <w:pPr>
              <w:pStyle w:val="Ingenmellomrom"/>
              <w:rPr>
                <w:rFonts w:ascii="Arial" w:hAnsi="Arial" w:cs="Arial"/>
                <w:b/>
                <w:bCs/>
                <w:sz w:val="24"/>
                <w:szCs w:val="24"/>
                <w:u w:val="single"/>
              </w:rPr>
            </w:pPr>
            <w:r w:rsidRPr="00F91127">
              <w:rPr>
                <w:rFonts w:ascii="Arial" w:hAnsi="Arial" w:cs="Arial"/>
                <w:b/>
                <w:bCs/>
                <w:sz w:val="24"/>
                <w:szCs w:val="24"/>
                <w:u w:val="single"/>
              </w:rPr>
              <w:t>Vannkraft i Norge:</w:t>
            </w:r>
          </w:p>
          <w:p w14:paraId="2944EADC" w14:textId="2E9F8895" w:rsidR="00F91127" w:rsidRPr="000657E6" w:rsidRDefault="00C235F6" w:rsidP="000657E6">
            <w:pPr>
              <w:pStyle w:val="Ingenmellomrom"/>
            </w:pPr>
            <w:r w:rsidRPr="00F91127">
              <w:rPr>
                <w:rFonts w:ascii="Arial" w:hAnsi="Arial" w:cs="Arial"/>
                <w:b/>
                <w:bCs/>
                <w:sz w:val="24"/>
                <w:szCs w:val="24"/>
              </w:rPr>
              <w:t xml:space="preserve">33 403 MW </w:t>
            </w:r>
            <w:r w:rsidR="00F91127" w:rsidRPr="00F91127">
              <w:rPr>
                <w:rFonts w:ascii="Arial" w:hAnsi="Arial" w:cs="Arial"/>
                <w:b/>
                <w:bCs/>
                <w:sz w:val="24"/>
                <w:szCs w:val="24"/>
              </w:rPr>
              <w:t>installert kapasitet</w:t>
            </w:r>
            <w:r w:rsidR="00F91127">
              <w:t xml:space="preserve"> </w:t>
            </w:r>
          </w:p>
        </w:tc>
      </w:tr>
    </w:tbl>
    <w:p w14:paraId="787A83EB" w14:textId="77777777" w:rsidR="00900E09" w:rsidRPr="00900E09" w:rsidRDefault="00900E09" w:rsidP="00235B56">
      <w:pPr>
        <w:rPr>
          <w:rFonts w:ascii="Arial" w:hAnsi="Arial" w:cs="Arial"/>
          <w:b/>
          <w:sz w:val="16"/>
          <w:szCs w:val="16"/>
        </w:rPr>
      </w:pPr>
    </w:p>
    <w:p w14:paraId="6659DFAC" w14:textId="2D2F2680" w:rsidR="00A645BD" w:rsidRDefault="00A645BD" w:rsidP="00235B56">
      <w:pPr>
        <w:rPr>
          <w:rFonts w:ascii="Arial" w:hAnsi="Arial" w:cs="Arial"/>
          <w:b/>
          <w:sz w:val="28"/>
          <w:szCs w:val="28"/>
        </w:rPr>
      </w:pPr>
      <w:proofErr w:type="gramStart"/>
      <w:r>
        <w:rPr>
          <w:rFonts w:ascii="Arial" w:hAnsi="Arial" w:cs="Arial"/>
          <w:b/>
          <w:sz w:val="28"/>
          <w:szCs w:val="28"/>
        </w:rPr>
        <w:t xml:space="preserve">Havvind  </w:t>
      </w:r>
      <w:r w:rsidR="00111102">
        <w:rPr>
          <w:rFonts w:ascii="Arial" w:hAnsi="Arial" w:cs="Arial"/>
          <w:b/>
          <w:sz w:val="28"/>
          <w:szCs w:val="28"/>
        </w:rPr>
        <w:t>Europa</w:t>
      </w:r>
      <w:proofErr w:type="gramEnd"/>
      <w:r>
        <w:rPr>
          <w:rFonts w:ascii="Arial" w:hAnsi="Arial" w:cs="Arial"/>
          <w:b/>
          <w:sz w:val="28"/>
          <w:szCs w:val="28"/>
        </w:rPr>
        <w:t xml:space="preserve">                                                                            </w:t>
      </w:r>
      <w:proofErr w:type="spellStart"/>
      <w:r>
        <w:rPr>
          <w:rFonts w:ascii="Arial" w:hAnsi="Arial" w:cs="Arial"/>
          <w:b/>
          <w:sz w:val="28"/>
          <w:szCs w:val="28"/>
        </w:rPr>
        <w:t>Landvind</w:t>
      </w:r>
      <w:proofErr w:type="spellEnd"/>
      <w:r w:rsidR="00111102">
        <w:rPr>
          <w:rFonts w:ascii="Arial" w:hAnsi="Arial" w:cs="Arial"/>
          <w:b/>
          <w:sz w:val="28"/>
          <w:szCs w:val="28"/>
        </w:rPr>
        <w:t xml:space="preserve"> Europa</w:t>
      </w:r>
    </w:p>
    <w:tbl>
      <w:tblPr>
        <w:tblStyle w:val="Tabellrutenett"/>
        <w:tblW w:w="16443" w:type="dxa"/>
        <w:tblInd w:w="-572" w:type="dxa"/>
        <w:tblLayout w:type="fixed"/>
        <w:tblLook w:val="04A0" w:firstRow="1" w:lastRow="0" w:firstColumn="1" w:lastColumn="0" w:noHBand="0" w:noVBand="1"/>
      </w:tblPr>
      <w:tblGrid>
        <w:gridCol w:w="7938"/>
        <w:gridCol w:w="8505"/>
      </w:tblGrid>
      <w:tr w:rsidR="00AC0668" w14:paraId="4242FB48" w14:textId="77777777" w:rsidTr="00900E09">
        <w:tc>
          <w:tcPr>
            <w:tcW w:w="7938" w:type="dxa"/>
          </w:tcPr>
          <w:p w14:paraId="6F981AA0" w14:textId="3205A704" w:rsidR="00BD6087" w:rsidRDefault="00900E09" w:rsidP="00235B56">
            <w:pPr>
              <w:rPr>
                <w:rFonts w:ascii="Arial" w:hAnsi="Arial" w:cs="Arial"/>
                <w:b/>
                <w:sz w:val="28"/>
                <w:szCs w:val="28"/>
              </w:rPr>
            </w:pPr>
            <w:r>
              <w:rPr>
                <w:noProof/>
              </w:rPr>
              <w:drawing>
                <wp:inline distT="0" distB="0" distL="0" distR="0" wp14:anchorId="03E6EB05" wp14:editId="39477032">
                  <wp:extent cx="4826000" cy="4374504"/>
                  <wp:effectExtent l="0" t="0" r="0" b="762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34932" cy="4382600"/>
                          </a:xfrm>
                          <a:prstGeom prst="rect">
                            <a:avLst/>
                          </a:prstGeom>
                          <a:noFill/>
                          <a:ln>
                            <a:noFill/>
                          </a:ln>
                        </pic:spPr>
                      </pic:pic>
                    </a:graphicData>
                  </a:graphic>
                </wp:inline>
              </w:drawing>
            </w:r>
          </w:p>
        </w:tc>
        <w:tc>
          <w:tcPr>
            <w:tcW w:w="8505" w:type="dxa"/>
          </w:tcPr>
          <w:p w14:paraId="39425EFE" w14:textId="6C8FF8FF" w:rsidR="00BD6087" w:rsidRDefault="00AC0668" w:rsidP="00235B56">
            <w:pPr>
              <w:rPr>
                <w:rFonts w:ascii="Arial" w:hAnsi="Arial" w:cs="Arial"/>
                <w:b/>
                <w:sz w:val="28"/>
                <w:szCs w:val="28"/>
              </w:rPr>
            </w:pPr>
            <w:r>
              <w:rPr>
                <w:noProof/>
              </w:rPr>
              <w:drawing>
                <wp:inline distT="0" distB="0" distL="0" distR="0" wp14:anchorId="4EA6ABC1" wp14:editId="127E25A2">
                  <wp:extent cx="5415334" cy="4451350"/>
                  <wp:effectExtent l="0" t="0" r="0" b="635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75014" cy="4500406"/>
                          </a:xfrm>
                          <a:prstGeom prst="rect">
                            <a:avLst/>
                          </a:prstGeom>
                          <a:noFill/>
                          <a:ln>
                            <a:noFill/>
                          </a:ln>
                        </pic:spPr>
                      </pic:pic>
                    </a:graphicData>
                  </a:graphic>
                </wp:inline>
              </w:drawing>
            </w:r>
          </w:p>
        </w:tc>
      </w:tr>
      <w:tr w:rsidR="00AC0668" w14:paraId="151B1BCD" w14:textId="77777777" w:rsidTr="00900E09">
        <w:tc>
          <w:tcPr>
            <w:tcW w:w="7938" w:type="dxa"/>
          </w:tcPr>
          <w:p w14:paraId="021224FC" w14:textId="77777777" w:rsidR="00AD576A" w:rsidRPr="00A645BD" w:rsidRDefault="00BD6087" w:rsidP="00A645BD">
            <w:pPr>
              <w:pStyle w:val="Ingenmellomrom"/>
              <w:rPr>
                <w:rFonts w:ascii="Arial" w:hAnsi="Arial" w:cs="Arial"/>
                <w:b/>
                <w:bCs/>
                <w:sz w:val="24"/>
                <w:szCs w:val="24"/>
              </w:rPr>
            </w:pPr>
            <w:r w:rsidRPr="00A645BD">
              <w:rPr>
                <w:rFonts w:ascii="Arial" w:hAnsi="Arial" w:cs="Arial"/>
                <w:b/>
                <w:bCs/>
                <w:sz w:val="24"/>
                <w:szCs w:val="24"/>
              </w:rPr>
              <w:t>Interaktive kart over Europas vindparker offshore:</w:t>
            </w:r>
          </w:p>
          <w:p w14:paraId="1E39C24D" w14:textId="33CAB1E6" w:rsidR="00BD6087" w:rsidRDefault="00000000" w:rsidP="00A645BD">
            <w:pPr>
              <w:pStyle w:val="Ingenmellomrom"/>
              <w:rPr>
                <w:rFonts w:ascii="Arial" w:hAnsi="Arial" w:cs="Arial"/>
                <w:b/>
                <w:bCs/>
                <w:sz w:val="24"/>
                <w:szCs w:val="24"/>
              </w:rPr>
            </w:pPr>
            <w:hyperlink r:id="rId12" w:history="1">
              <w:r w:rsidR="00AD576A" w:rsidRPr="00A645BD">
                <w:rPr>
                  <w:rStyle w:val="Hyperkobling"/>
                  <w:rFonts w:ascii="Arial" w:hAnsi="Arial" w:cs="Arial"/>
                  <w:b/>
                  <w:bCs/>
                  <w:sz w:val="24"/>
                  <w:szCs w:val="24"/>
                </w:rPr>
                <w:t>https://windeurope.org/about-wind/interactive-offshore-maps/</w:t>
              </w:r>
            </w:hyperlink>
          </w:p>
          <w:p w14:paraId="02179269" w14:textId="77777777" w:rsidR="00A645BD" w:rsidRPr="00A645BD" w:rsidRDefault="00A645BD" w:rsidP="00A645BD">
            <w:pPr>
              <w:pStyle w:val="Ingenmellomrom"/>
              <w:rPr>
                <w:rFonts w:ascii="Arial" w:hAnsi="Arial" w:cs="Arial"/>
                <w:b/>
                <w:bCs/>
                <w:sz w:val="24"/>
                <w:szCs w:val="24"/>
              </w:rPr>
            </w:pPr>
          </w:p>
          <w:p w14:paraId="72F5C9DA" w14:textId="3CFCE0BB" w:rsidR="00AD576A" w:rsidRDefault="00AD576A" w:rsidP="00A645BD">
            <w:pPr>
              <w:pStyle w:val="Ingenmellomrom"/>
              <w:rPr>
                <w:rFonts w:ascii="Arial" w:hAnsi="Arial" w:cs="Arial"/>
                <w:b/>
                <w:bCs/>
                <w:sz w:val="24"/>
                <w:szCs w:val="24"/>
              </w:rPr>
            </w:pPr>
            <w:r w:rsidRPr="00C601AC">
              <w:rPr>
                <w:rFonts w:ascii="Arial" w:hAnsi="Arial" w:cs="Arial"/>
                <w:b/>
                <w:bCs/>
                <w:color w:val="0070C0"/>
                <w:sz w:val="24"/>
                <w:szCs w:val="24"/>
              </w:rPr>
              <w:t xml:space="preserve">Blå: </w:t>
            </w:r>
            <w:r w:rsidR="000657E6">
              <w:rPr>
                <w:rFonts w:ascii="Arial" w:hAnsi="Arial" w:cs="Arial"/>
                <w:b/>
                <w:bCs/>
                <w:sz w:val="24"/>
                <w:szCs w:val="24"/>
              </w:rPr>
              <w:t>Utbygde</w:t>
            </w:r>
            <w:r w:rsidRPr="00A645BD">
              <w:rPr>
                <w:rFonts w:ascii="Arial" w:hAnsi="Arial" w:cs="Arial"/>
                <w:b/>
                <w:bCs/>
                <w:sz w:val="24"/>
                <w:szCs w:val="24"/>
              </w:rPr>
              <w:t xml:space="preserve">, </w:t>
            </w:r>
            <w:r w:rsidRPr="00C601AC">
              <w:rPr>
                <w:rFonts w:ascii="Arial" w:hAnsi="Arial" w:cs="Arial"/>
                <w:b/>
                <w:bCs/>
                <w:color w:val="00B0F0"/>
                <w:sz w:val="24"/>
                <w:szCs w:val="24"/>
              </w:rPr>
              <w:t xml:space="preserve">Lyseblå: </w:t>
            </w:r>
            <w:r w:rsidRPr="00A645BD">
              <w:rPr>
                <w:rFonts w:ascii="Arial" w:hAnsi="Arial" w:cs="Arial"/>
                <w:b/>
                <w:bCs/>
                <w:sz w:val="24"/>
                <w:szCs w:val="24"/>
              </w:rPr>
              <w:t>Planlagt</w:t>
            </w:r>
            <w:r w:rsidR="000657E6">
              <w:rPr>
                <w:rFonts w:ascii="Arial" w:hAnsi="Arial" w:cs="Arial"/>
                <w:b/>
                <w:bCs/>
                <w:sz w:val="24"/>
                <w:szCs w:val="24"/>
              </w:rPr>
              <w:t xml:space="preserve"> utbygd</w:t>
            </w:r>
            <w:r w:rsidRPr="00A645BD">
              <w:rPr>
                <w:rFonts w:ascii="Arial" w:hAnsi="Arial" w:cs="Arial"/>
                <w:b/>
                <w:bCs/>
                <w:sz w:val="24"/>
                <w:szCs w:val="24"/>
              </w:rPr>
              <w:t xml:space="preserve">, </w:t>
            </w:r>
            <w:r w:rsidRPr="00C601AC">
              <w:rPr>
                <w:rFonts w:ascii="Arial" w:hAnsi="Arial" w:cs="Arial"/>
                <w:b/>
                <w:bCs/>
                <w:color w:val="FFC000"/>
                <w:sz w:val="24"/>
                <w:szCs w:val="24"/>
              </w:rPr>
              <w:t xml:space="preserve">Oransje: </w:t>
            </w:r>
            <w:r w:rsidRPr="00A645BD">
              <w:rPr>
                <w:rFonts w:ascii="Arial" w:hAnsi="Arial" w:cs="Arial"/>
                <w:b/>
                <w:bCs/>
                <w:sz w:val="24"/>
                <w:szCs w:val="24"/>
              </w:rPr>
              <w:t>Under utbygging</w:t>
            </w:r>
          </w:p>
          <w:p w14:paraId="5208B9BF" w14:textId="77777777" w:rsidR="00A645BD" w:rsidRPr="00A645BD" w:rsidRDefault="00A645BD" w:rsidP="00A645BD">
            <w:pPr>
              <w:pStyle w:val="Ingenmellomrom"/>
              <w:rPr>
                <w:rFonts w:ascii="Arial" w:hAnsi="Arial" w:cs="Arial"/>
                <w:b/>
                <w:bCs/>
                <w:sz w:val="24"/>
                <w:szCs w:val="24"/>
              </w:rPr>
            </w:pPr>
          </w:p>
          <w:p w14:paraId="0F776F4F" w14:textId="3A289AEA" w:rsidR="00AD576A" w:rsidRPr="00A645BD" w:rsidRDefault="00A645BD" w:rsidP="00A645BD">
            <w:pPr>
              <w:pStyle w:val="Ingenmellomrom"/>
              <w:rPr>
                <w:rFonts w:ascii="Arial" w:hAnsi="Arial" w:cs="Arial"/>
                <w:b/>
                <w:bCs/>
                <w:sz w:val="24"/>
                <w:szCs w:val="24"/>
                <w:u w:val="single"/>
              </w:rPr>
            </w:pPr>
            <w:r w:rsidRPr="00A645BD">
              <w:rPr>
                <w:rFonts w:ascii="Arial" w:hAnsi="Arial" w:cs="Arial"/>
                <w:b/>
                <w:bCs/>
                <w:sz w:val="24"/>
                <w:szCs w:val="24"/>
                <w:u w:val="single"/>
              </w:rPr>
              <w:t>Europas vindparker offshore:</w:t>
            </w:r>
          </w:p>
          <w:p w14:paraId="42CBCB77" w14:textId="1A68BEB4" w:rsidR="00A645BD" w:rsidRPr="00A645BD" w:rsidRDefault="00A645BD" w:rsidP="00A645BD">
            <w:pPr>
              <w:pStyle w:val="Ingenmellomrom"/>
              <w:rPr>
                <w:rFonts w:ascii="Arial" w:hAnsi="Arial" w:cs="Arial"/>
                <w:b/>
                <w:bCs/>
                <w:sz w:val="24"/>
                <w:szCs w:val="24"/>
              </w:rPr>
            </w:pPr>
            <w:r w:rsidRPr="00A645BD">
              <w:rPr>
                <w:rFonts w:ascii="Arial" w:hAnsi="Arial" w:cs="Arial"/>
                <w:b/>
                <w:bCs/>
                <w:sz w:val="24"/>
                <w:szCs w:val="24"/>
              </w:rPr>
              <w:t>30266 M</w:t>
            </w:r>
            <w:r w:rsidR="0043753D">
              <w:rPr>
                <w:rFonts w:ascii="Arial" w:hAnsi="Arial" w:cs="Arial"/>
                <w:b/>
                <w:bCs/>
                <w:sz w:val="24"/>
                <w:szCs w:val="24"/>
              </w:rPr>
              <w:t>W</w:t>
            </w:r>
            <w:r w:rsidRPr="00A645BD">
              <w:rPr>
                <w:rFonts w:ascii="Arial" w:hAnsi="Arial" w:cs="Arial"/>
                <w:b/>
                <w:bCs/>
                <w:sz w:val="24"/>
                <w:szCs w:val="24"/>
              </w:rPr>
              <w:t xml:space="preserve"> installert kapasitet</w:t>
            </w:r>
          </w:p>
          <w:p w14:paraId="41E375EB" w14:textId="7922C86F" w:rsidR="00A645BD" w:rsidRPr="00A645BD" w:rsidRDefault="00A645BD" w:rsidP="00A645BD">
            <w:pPr>
              <w:pStyle w:val="Ingenmellomrom"/>
              <w:rPr>
                <w:rFonts w:ascii="Arial" w:hAnsi="Arial" w:cs="Arial"/>
                <w:b/>
                <w:bCs/>
                <w:sz w:val="24"/>
                <w:szCs w:val="24"/>
              </w:rPr>
            </w:pPr>
            <w:r w:rsidRPr="00A645BD">
              <w:rPr>
                <w:rFonts w:ascii="Arial" w:hAnsi="Arial" w:cs="Arial"/>
                <w:b/>
                <w:bCs/>
                <w:sz w:val="24"/>
                <w:szCs w:val="24"/>
              </w:rPr>
              <w:t xml:space="preserve">5954 </w:t>
            </w:r>
            <w:r w:rsidR="000657E6">
              <w:rPr>
                <w:rFonts w:ascii="Arial" w:hAnsi="Arial" w:cs="Arial"/>
                <w:b/>
                <w:bCs/>
                <w:sz w:val="24"/>
                <w:szCs w:val="24"/>
              </w:rPr>
              <w:t>vind</w:t>
            </w:r>
            <w:r w:rsidRPr="00A645BD">
              <w:rPr>
                <w:rFonts w:ascii="Arial" w:hAnsi="Arial" w:cs="Arial"/>
                <w:b/>
                <w:bCs/>
                <w:sz w:val="24"/>
                <w:szCs w:val="24"/>
              </w:rPr>
              <w:t>turbiner</w:t>
            </w:r>
            <w:r w:rsidR="008935ED">
              <w:rPr>
                <w:rFonts w:ascii="Arial" w:hAnsi="Arial" w:cs="Arial"/>
                <w:b/>
                <w:bCs/>
                <w:sz w:val="24"/>
                <w:szCs w:val="24"/>
              </w:rPr>
              <w:t xml:space="preserve"> (</w:t>
            </w:r>
            <w:proofErr w:type="spellStart"/>
            <w:r w:rsidR="008935ED">
              <w:rPr>
                <w:rFonts w:ascii="Arial" w:hAnsi="Arial" w:cs="Arial"/>
                <w:b/>
                <w:bCs/>
                <w:sz w:val="24"/>
                <w:szCs w:val="24"/>
              </w:rPr>
              <w:t>Storbritania</w:t>
            </w:r>
            <w:proofErr w:type="spellEnd"/>
            <w:r w:rsidR="008935ED">
              <w:rPr>
                <w:rFonts w:ascii="Arial" w:hAnsi="Arial" w:cs="Arial"/>
                <w:b/>
                <w:bCs/>
                <w:sz w:val="24"/>
                <w:szCs w:val="24"/>
              </w:rPr>
              <w:t xml:space="preserve"> 2679, Tyskland 1539, Danmark 631, Nederland 496, Belgia 399, Frankrike 81, Sverige 80, Finland 19, Italia 10, Norge 9, Irland 7, Portugal 3, Spania 1)</w:t>
            </w:r>
          </w:p>
          <w:p w14:paraId="6442F602" w14:textId="5D4A684A" w:rsidR="00A645BD" w:rsidRPr="00A645BD" w:rsidRDefault="00A645BD" w:rsidP="00A645BD">
            <w:pPr>
              <w:pStyle w:val="Ingenmellomrom"/>
              <w:rPr>
                <w:rFonts w:ascii="Arial" w:hAnsi="Arial" w:cs="Arial"/>
                <w:b/>
                <w:bCs/>
                <w:sz w:val="24"/>
                <w:szCs w:val="24"/>
              </w:rPr>
            </w:pPr>
            <w:r w:rsidRPr="00A645BD">
              <w:rPr>
                <w:rFonts w:ascii="Arial" w:hAnsi="Arial" w:cs="Arial"/>
                <w:b/>
                <w:bCs/>
                <w:sz w:val="24"/>
                <w:szCs w:val="24"/>
              </w:rPr>
              <w:t>125 vind</w:t>
            </w:r>
            <w:r w:rsidR="000657E6">
              <w:rPr>
                <w:rFonts w:ascii="Arial" w:hAnsi="Arial" w:cs="Arial"/>
                <w:b/>
                <w:bCs/>
                <w:sz w:val="24"/>
                <w:szCs w:val="24"/>
              </w:rPr>
              <w:t>parker</w:t>
            </w:r>
            <w:r w:rsidRPr="00A645BD">
              <w:rPr>
                <w:rFonts w:ascii="Arial" w:hAnsi="Arial" w:cs="Arial"/>
                <w:b/>
                <w:bCs/>
                <w:sz w:val="24"/>
                <w:szCs w:val="24"/>
              </w:rPr>
              <w:t xml:space="preserve"> </w:t>
            </w:r>
          </w:p>
          <w:p w14:paraId="1EAEDE29" w14:textId="5ED8A5A5" w:rsidR="00BD6087" w:rsidRPr="00A645BD" w:rsidRDefault="00A645BD" w:rsidP="00A645BD">
            <w:pPr>
              <w:pStyle w:val="Ingenmellomrom"/>
              <w:rPr>
                <w:rFonts w:ascii="Arial" w:hAnsi="Arial" w:cs="Arial"/>
                <w:b/>
                <w:bCs/>
                <w:sz w:val="24"/>
                <w:szCs w:val="24"/>
              </w:rPr>
            </w:pPr>
            <w:r w:rsidRPr="00A645BD">
              <w:rPr>
                <w:rFonts w:ascii="Arial" w:hAnsi="Arial" w:cs="Arial"/>
                <w:b/>
                <w:bCs/>
                <w:sz w:val="24"/>
                <w:szCs w:val="24"/>
              </w:rPr>
              <w:t>13 land</w:t>
            </w:r>
          </w:p>
        </w:tc>
        <w:tc>
          <w:tcPr>
            <w:tcW w:w="8505" w:type="dxa"/>
          </w:tcPr>
          <w:p w14:paraId="0F09A983" w14:textId="2231F72D" w:rsidR="00BD6087" w:rsidRDefault="00AC0668" w:rsidP="00235B56">
            <w:pPr>
              <w:rPr>
                <w:rFonts w:ascii="Arial" w:hAnsi="Arial" w:cs="Arial"/>
                <w:b/>
                <w:sz w:val="24"/>
                <w:szCs w:val="24"/>
              </w:rPr>
            </w:pPr>
            <w:r w:rsidRPr="0004215C">
              <w:rPr>
                <w:rFonts w:ascii="Arial" w:hAnsi="Arial" w:cs="Arial"/>
                <w:b/>
                <w:color w:val="00B050"/>
                <w:sz w:val="24"/>
                <w:szCs w:val="24"/>
              </w:rPr>
              <w:t>G</w:t>
            </w:r>
            <w:r w:rsidR="005A138D" w:rsidRPr="0004215C">
              <w:rPr>
                <w:rFonts w:ascii="Arial" w:hAnsi="Arial" w:cs="Arial"/>
                <w:b/>
                <w:color w:val="00B050"/>
                <w:sz w:val="24"/>
                <w:szCs w:val="24"/>
              </w:rPr>
              <w:t>rønn</w:t>
            </w:r>
            <w:r w:rsidRPr="0004215C">
              <w:rPr>
                <w:rFonts w:ascii="Arial" w:hAnsi="Arial" w:cs="Arial"/>
                <w:b/>
                <w:color w:val="00B050"/>
                <w:sz w:val="24"/>
                <w:szCs w:val="24"/>
              </w:rPr>
              <w:t xml:space="preserve">: </w:t>
            </w:r>
            <w:r>
              <w:rPr>
                <w:rFonts w:ascii="Arial" w:hAnsi="Arial" w:cs="Arial"/>
                <w:b/>
                <w:sz w:val="24"/>
                <w:szCs w:val="24"/>
              </w:rPr>
              <w:t>V</w:t>
            </w:r>
            <w:r w:rsidR="00C601AC" w:rsidRPr="005A138D">
              <w:rPr>
                <w:rFonts w:ascii="Arial" w:hAnsi="Arial" w:cs="Arial"/>
                <w:b/>
                <w:sz w:val="24"/>
                <w:szCs w:val="24"/>
              </w:rPr>
              <w:t>indkraft</w:t>
            </w:r>
            <w:r w:rsidR="0004215C">
              <w:rPr>
                <w:rFonts w:ascii="Arial" w:hAnsi="Arial" w:cs="Arial"/>
                <w:b/>
                <w:sz w:val="24"/>
                <w:szCs w:val="24"/>
              </w:rPr>
              <w:t>parker</w:t>
            </w:r>
            <w:r w:rsidR="00C601AC">
              <w:rPr>
                <w:rFonts w:ascii="Arial" w:hAnsi="Arial" w:cs="Arial"/>
                <w:b/>
                <w:sz w:val="24"/>
                <w:szCs w:val="24"/>
              </w:rPr>
              <w:t xml:space="preserve"> på land</w:t>
            </w:r>
            <w:r w:rsidR="005A138D" w:rsidRPr="005A138D">
              <w:rPr>
                <w:rFonts w:ascii="Arial" w:hAnsi="Arial" w:cs="Arial"/>
                <w:b/>
                <w:sz w:val="24"/>
                <w:szCs w:val="24"/>
              </w:rPr>
              <w:t>.</w:t>
            </w:r>
          </w:p>
          <w:p w14:paraId="0E747565" w14:textId="4A35ED98" w:rsidR="0043753D" w:rsidRPr="00A645BD" w:rsidRDefault="0043753D" w:rsidP="0043753D">
            <w:pPr>
              <w:pStyle w:val="Ingenmellomrom"/>
              <w:rPr>
                <w:rFonts w:ascii="Arial" w:hAnsi="Arial" w:cs="Arial"/>
                <w:b/>
                <w:bCs/>
                <w:sz w:val="24"/>
                <w:szCs w:val="24"/>
                <w:u w:val="single"/>
              </w:rPr>
            </w:pPr>
            <w:r w:rsidRPr="00A645BD">
              <w:rPr>
                <w:rFonts w:ascii="Arial" w:hAnsi="Arial" w:cs="Arial"/>
                <w:b/>
                <w:bCs/>
                <w:sz w:val="24"/>
                <w:szCs w:val="24"/>
                <w:u w:val="single"/>
              </w:rPr>
              <w:t xml:space="preserve">Europas vindparker </w:t>
            </w:r>
            <w:r>
              <w:rPr>
                <w:rFonts w:ascii="Arial" w:hAnsi="Arial" w:cs="Arial"/>
                <w:b/>
                <w:bCs/>
                <w:sz w:val="24"/>
                <w:szCs w:val="24"/>
                <w:u w:val="single"/>
              </w:rPr>
              <w:t>på land</w:t>
            </w:r>
            <w:r w:rsidRPr="00A645BD">
              <w:rPr>
                <w:rFonts w:ascii="Arial" w:hAnsi="Arial" w:cs="Arial"/>
                <w:b/>
                <w:bCs/>
                <w:sz w:val="24"/>
                <w:szCs w:val="24"/>
                <w:u w:val="single"/>
              </w:rPr>
              <w:t>:</w:t>
            </w:r>
          </w:p>
          <w:p w14:paraId="24C85D3D" w14:textId="7D07166E" w:rsidR="0043753D" w:rsidRPr="00A645BD" w:rsidRDefault="0043753D" w:rsidP="0043753D">
            <w:pPr>
              <w:pStyle w:val="Ingenmellomrom"/>
              <w:rPr>
                <w:rFonts w:ascii="Arial" w:hAnsi="Arial" w:cs="Arial"/>
                <w:b/>
                <w:bCs/>
                <w:sz w:val="24"/>
                <w:szCs w:val="24"/>
              </w:rPr>
            </w:pPr>
            <w:r>
              <w:rPr>
                <w:rFonts w:ascii="Arial" w:hAnsi="Arial" w:cs="Arial"/>
                <w:b/>
                <w:bCs/>
                <w:sz w:val="24"/>
                <w:szCs w:val="24"/>
              </w:rPr>
              <w:t>225000</w:t>
            </w:r>
            <w:r w:rsidRPr="00A645BD">
              <w:rPr>
                <w:rFonts w:ascii="Arial" w:hAnsi="Arial" w:cs="Arial"/>
                <w:b/>
                <w:bCs/>
                <w:sz w:val="24"/>
                <w:szCs w:val="24"/>
              </w:rPr>
              <w:t xml:space="preserve"> M</w:t>
            </w:r>
            <w:r>
              <w:rPr>
                <w:rFonts w:ascii="Arial" w:hAnsi="Arial" w:cs="Arial"/>
                <w:b/>
                <w:bCs/>
                <w:sz w:val="24"/>
                <w:szCs w:val="24"/>
              </w:rPr>
              <w:t>W</w:t>
            </w:r>
            <w:r w:rsidRPr="00A645BD">
              <w:rPr>
                <w:rFonts w:ascii="Arial" w:hAnsi="Arial" w:cs="Arial"/>
                <w:b/>
                <w:bCs/>
                <w:sz w:val="24"/>
                <w:szCs w:val="24"/>
              </w:rPr>
              <w:t xml:space="preserve"> installert kapasitet</w:t>
            </w:r>
            <w:r w:rsidR="0009361C">
              <w:rPr>
                <w:rFonts w:ascii="Arial" w:hAnsi="Arial" w:cs="Arial"/>
                <w:b/>
                <w:bCs/>
                <w:sz w:val="24"/>
                <w:szCs w:val="24"/>
              </w:rPr>
              <w:t xml:space="preserve"> (Tyskland </w:t>
            </w:r>
            <w:r w:rsidR="00F031EC">
              <w:rPr>
                <w:rFonts w:ascii="Arial" w:hAnsi="Arial" w:cs="Arial"/>
                <w:b/>
                <w:bCs/>
                <w:sz w:val="24"/>
                <w:szCs w:val="24"/>
              </w:rPr>
              <w:t>56</w:t>
            </w:r>
            <w:r w:rsidR="0009361C">
              <w:rPr>
                <w:rFonts w:ascii="Arial" w:hAnsi="Arial" w:cs="Arial"/>
                <w:b/>
                <w:bCs/>
                <w:sz w:val="24"/>
                <w:szCs w:val="24"/>
              </w:rPr>
              <w:t>000 MW</w:t>
            </w:r>
            <w:r w:rsidR="00F031EC">
              <w:rPr>
                <w:rFonts w:ascii="Arial" w:hAnsi="Arial" w:cs="Arial"/>
                <w:b/>
                <w:bCs/>
                <w:sz w:val="24"/>
                <w:szCs w:val="24"/>
              </w:rPr>
              <w:t>, Danmark 4700 MW</w:t>
            </w:r>
            <w:r w:rsidR="0009361C">
              <w:rPr>
                <w:rFonts w:ascii="Arial" w:hAnsi="Arial" w:cs="Arial"/>
                <w:b/>
                <w:bCs/>
                <w:sz w:val="24"/>
                <w:szCs w:val="24"/>
              </w:rPr>
              <w:t>)</w:t>
            </w:r>
          </w:p>
          <w:p w14:paraId="470C9BD7" w14:textId="6C924CCD" w:rsidR="0009361C" w:rsidRDefault="0009361C" w:rsidP="0009361C">
            <w:pPr>
              <w:pStyle w:val="Ingenmellomrom"/>
              <w:rPr>
                <w:rFonts w:ascii="Arial" w:hAnsi="Arial" w:cs="Arial"/>
                <w:b/>
                <w:bCs/>
                <w:sz w:val="24"/>
                <w:szCs w:val="24"/>
              </w:rPr>
            </w:pPr>
            <w:r>
              <w:rPr>
                <w:rFonts w:ascii="Arial" w:hAnsi="Arial" w:cs="Arial"/>
                <w:b/>
                <w:bCs/>
                <w:sz w:val="24"/>
                <w:szCs w:val="24"/>
              </w:rPr>
              <w:t>V</w:t>
            </w:r>
            <w:r w:rsidR="0043753D">
              <w:rPr>
                <w:rFonts w:ascii="Arial" w:hAnsi="Arial" w:cs="Arial"/>
                <w:b/>
                <w:bCs/>
                <w:sz w:val="24"/>
                <w:szCs w:val="24"/>
              </w:rPr>
              <w:t>ind</w:t>
            </w:r>
            <w:r w:rsidR="0043753D" w:rsidRPr="00A645BD">
              <w:rPr>
                <w:rFonts w:ascii="Arial" w:hAnsi="Arial" w:cs="Arial"/>
                <w:b/>
                <w:bCs/>
                <w:sz w:val="24"/>
                <w:szCs w:val="24"/>
              </w:rPr>
              <w:t>turbiner</w:t>
            </w:r>
            <w:r>
              <w:rPr>
                <w:rFonts w:ascii="Arial" w:hAnsi="Arial" w:cs="Arial"/>
                <w:b/>
                <w:bCs/>
                <w:sz w:val="24"/>
                <w:szCs w:val="24"/>
              </w:rPr>
              <w:t xml:space="preserve">: </w:t>
            </w:r>
            <w:r w:rsidR="0043753D">
              <w:rPr>
                <w:rFonts w:ascii="Arial" w:hAnsi="Arial" w:cs="Arial"/>
                <w:b/>
                <w:bCs/>
                <w:sz w:val="24"/>
                <w:szCs w:val="24"/>
              </w:rPr>
              <w:t xml:space="preserve">Tyskland </w:t>
            </w:r>
            <w:r w:rsidR="00F031EC">
              <w:rPr>
                <w:rFonts w:ascii="Arial" w:hAnsi="Arial" w:cs="Arial"/>
                <w:b/>
                <w:bCs/>
                <w:sz w:val="24"/>
                <w:szCs w:val="24"/>
              </w:rPr>
              <w:t>27</w:t>
            </w:r>
            <w:r>
              <w:rPr>
                <w:rFonts w:ascii="Arial" w:hAnsi="Arial" w:cs="Arial"/>
                <w:b/>
                <w:bCs/>
                <w:sz w:val="24"/>
                <w:szCs w:val="24"/>
              </w:rPr>
              <w:t>000</w:t>
            </w:r>
            <w:r w:rsidR="00F031EC">
              <w:rPr>
                <w:rFonts w:ascii="Arial" w:hAnsi="Arial" w:cs="Arial"/>
                <w:b/>
                <w:bCs/>
                <w:sz w:val="24"/>
                <w:szCs w:val="24"/>
              </w:rPr>
              <w:t>, Danmark 5</w:t>
            </w:r>
            <w:r w:rsidR="00FB1234">
              <w:rPr>
                <w:rFonts w:ascii="Arial" w:hAnsi="Arial" w:cs="Arial"/>
                <w:b/>
                <w:bCs/>
                <w:sz w:val="24"/>
                <w:szCs w:val="24"/>
              </w:rPr>
              <w:t>666</w:t>
            </w:r>
          </w:p>
          <w:p w14:paraId="66E99B67" w14:textId="77777777" w:rsidR="0009361C" w:rsidRDefault="0009361C" w:rsidP="0009361C">
            <w:pPr>
              <w:pStyle w:val="Ingenmellomrom"/>
              <w:rPr>
                <w:rFonts w:ascii="Arial" w:hAnsi="Arial" w:cs="Arial"/>
                <w:b/>
                <w:bCs/>
                <w:sz w:val="24"/>
                <w:szCs w:val="24"/>
              </w:rPr>
            </w:pPr>
          </w:p>
          <w:p w14:paraId="358D9F0A" w14:textId="7DBD0960" w:rsidR="00C601AC" w:rsidRPr="0043753D" w:rsidRDefault="001A7010" w:rsidP="0009361C">
            <w:pPr>
              <w:pStyle w:val="Ingenmellomrom"/>
              <w:rPr>
                <w:rFonts w:ascii="Arial" w:hAnsi="Arial" w:cs="Arial"/>
                <w:b/>
                <w:bCs/>
                <w:sz w:val="24"/>
                <w:szCs w:val="24"/>
              </w:rPr>
            </w:pPr>
            <w:r w:rsidRPr="001A7010">
              <w:rPr>
                <w:rFonts w:ascii="Arial" w:hAnsi="Arial" w:cs="Arial"/>
                <w:b/>
                <w:bCs/>
                <w:sz w:val="24"/>
                <w:szCs w:val="24"/>
              </w:rPr>
              <w:t>Verdens høyeste vindturbiner rager over 200 meter over bakken eller havet. De høyeste vindturbinene som er installert offshore, er 260 meter høye, mens de høyeste på land er 199 meter høye. Høyden på tårnet har stor innvirkning på hvor mye strøm vindturbinen kan produsere, fordi vinden er kraftigere og jevnere jo høyere opp man kommer. Derfor bygger man stadig høyere vindturbiner for å utnytte vindressursene bedre.</w:t>
            </w:r>
          </w:p>
        </w:tc>
      </w:tr>
    </w:tbl>
    <w:p w14:paraId="7C74EEDE" w14:textId="0008539A" w:rsidR="00235B56" w:rsidRPr="00235B56" w:rsidRDefault="00235B56" w:rsidP="00235B56">
      <w:pPr>
        <w:rPr>
          <w:rFonts w:ascii="Arial" w:hAnsi="Arial" w:cs="Arial"/>
          <w:b/>
          <w:bCs/>
          <w:sz w:val="24"/>
          <w:szCs w:val="24"/>
          <w:u w:val="single"/>
        </w:rPr>
      </w:pPr>
      <w:r w:rsidRPr="00235B56">
        <w:rPr>
          <w:rFonts w:ascii="Arial" w:hAnsi="Arial" w:cs="Arial"/>
          <w:b/>
          <w:bCs/>
          <w:sz w:val="24"/>
          <w:szCs w:val="24"/>
          <w:u w:val="single"/>
        </w:rPr>
        <w:t>Kilder</w:t>
      </w:r>
    </w:p>
    <w:p w14:paraId="6765D10D" w14:textId="35FB1582" w:rsidR="00235B56" w:rsidRPr="00235B56" w:rsidRDefault="00235B56" w:rsidP="00235B56">
      <w:pPr>
        <w:pStyle w:val="Listeavsnitt"/>
        <w:numPr>
          <w:ilvl w:val="0"/>
          <w:numId w:val="1"/>
        </w:numPr>
        <w:rPr>
          <w:rFonts w:ascii="Arial" w:hAnsi="Arial" w:cs="Arial"/>
        </w:rPr>
      </w:pPr>
      <w:r w:rsidRPr="00235B56">
        <w:rPr>
          <w:rFonts w:ascii="Arial" w:hAnsi="Arial" w:cs="Arial"/>
        </w:rPr>
        <w:t xml:space="preserve">Hvor mye vind var det i Europas strøm i går? </w:t>
      </w:r>
      <w:hyperlink r:id="rId13" w:history="1">
        <w:r w:rsidRPr="00235B56">
          <w:rPr>
            <w:rStyle w:val="Hyperkobling"/>
            <w:rFonts w:ascii="Arial" w:hAnsi="Arial" w:cs="Arial"/>
            <w:color w:val="auto"/>
          </w:rPr>
          <w:t>https://windeurope.org/about-wind/daily-wind/</w:t>
        </w:r>
      </w:hyperlink>
    </w:p>
    <w:p w14:paraId="79ABCD23" w14:textId="26B1D35E" w:rsidR="00AD576A" w:rsidRPr="00AD576A" w:rsidRDefault="00235B56" w:rsidP="00AD576A">
      <w:pPr>
        <w:pStyle w:val="Listeavsnitt"/>
        <w:numPr>
          <w:ilvl w:val="0"/>
          <w:numId w:val="1"/>
        </w:numPr>
        <w:rPr>
          <w:rFonts w:ascii="Arial" w:hAnsi="Arial" w:cs="Arial"/>
        </w:rPr>
      </w:pPr>
      <w:r w:rsidRPr="00235B56">
        <w:rPr>
          <w:rFonts w:ascii="Arial" w:hAnsi="Arial" w:cs="Arial"/>
        </w:rPr>
        <w:t xml:space="preserve">Interaktive kart over Europas vindparker offshore: </w:t>
      </w:r>
      <w:hyperlink r:id="rId14" w:history="1">
        <w:r w:rsidRPr="00235B56">
          <w:rPr>
            <w:rStyle w:val="Hyperkobling"/>
            <w:rFonts w:ascii="Arial" w:hAnsi="Arial" w:cs="Arial"/>
            <w:color w:val="auto"/>
          </w:rPr>
          <w:t>https://windeurope.org/about-wind/interactive-offshore-maps/</w:t>
        </w:r>
      </w:hyperlink>
    </w:p>
    <w:p w14:paraId="28AD7EDA" w14:textId="3D0EA642" w:rsidR="00235B56" w:rsidRDefault="00235B56" w:rsidP="00235B56">
      <w:pPr>
        <w:pStyle w:val="Listeavsnitt"/>
        <w:numPr>
          <w:ilvl w:val="0"/>
          <w:numId w:val="1"/>
        </w:numPr>
        <w:rPr>
          <w:rFonts w:ascii="Arial" w:hAnsi="Arial" w:cs="Arial"/>
        </w:rPr>
      </w:pPr>
      <w:r w:rsidRPr="00235B56">
        <w:rPr>
          <w:rFonts w:ascii="Arial" w:hAnsi="Arial" w:cs="Arial"/>
        </w:rPr>
        <w:t xml:space="preserve">Landgeist: </w:t>
      </w:r>
      <w:hyperlink r:id="rId15" w:history="1">
        <w:r w:rsidRPr="00235B56">
          <w:rPr>
            <w:rStyle w:val="Hyperkobling"/>
            <w:rFonts w:ascii="Arial" w:hAnsi="Arial" w:cs="Arial"/>
            <w:color w:val="auto"/>
          </w:rPr>
          <w:t>https://landgeist.com/2022/02/25/wind-turbines-in-europe/</w:t>
        </w:r>
      </w:hyperlink>
    </w:p>
    <w:p w14:paraId="760D157A" w14:textId="47943903" w:rsidR="00402539" w:rsidRPr="00235B56" w:rsidRDefault="00402539" w:rsidP="00235B56">
      <w:pPr>
        <w:pStyle w:val="Listeavsnitt"/>
        <w:numPr>
          <w:ilvl w:val="0"/>
          <w:numId w:val="1"/>
        </w:numPr>
        <w:rPr>
          <w:rFonts w:ascii="Arial" w:hAnsi="Arial" w:cs="Arial"/>
        </w:rPr>
      </w:pPr>
      <w:r>
        <w:rPr>
          <w:rFonts w:ascii="Arial" w:hAnsi="Arial" w:cs="Arial"/>
        </w:rPr>
        <w:t xml:space="preserve">NVE: </w:t>
      </w:r>
      <w:r w:rsidRPr="00402539">
        <w:rPr>
          <w:rFonts w:ascii="Arial" w:hAnsi="Arial" w:cs="Arial"/>
        </w:rPr>
        <w:t>https://www.nve.no/energi/energisystem/vindkraft/data-for-utbygde-vindkraftverk-i-norge/</w:t>
      </w:r>
    </w:p>
    <w:sectPr w:rsidR="00402539" w:rsidRPr="00235B56" w:rsidSect="001A6535">
      <w:pgSz w:w="16838" w:h="23811"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902520" w14:textId="77777777" w:rsidR="001A6535" w:rsidRDefault="001A6535" w:rsidP="003C6E4E">
      <w:pPr>
        <w:spacing w:after="0" w:line="240" w:lineRule="auto"/>
      </w:pPr>
      <w:r>
        <w:separator/>
      </w:r>
    </w:p>
  </w:endnote>
  <w:endnote w:type="continuationSeparator" w:id="0">
    <w:p w14:paraId="3038E844" w14:textId="77777777" w:rsidR="001A6535" w:rsidRDefault="001A6535" w:rsidP="003C6E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40F93" w14:textId="77777777" w:rsidR="001A6535" w:rsidRDefault="001A6535" w:rsidP="003C6E4E">
      <w:pPr>
        <w:spacing w:after="0" w:line="240" w:lineRule="auto"/>
      </w:pPr>
      <w:r>
        <w:separator/>
      </w:r>
    </w:p>
  </w:footnote>
  <w:footnote w:type="continuationSeparator" w:id="0">
    <w:p w14:paraId="2DB03ED5" w14:textId="77777777" w:rsidR="001A6535" w:rsidRDefault="001A6535" w:rsidP="003C6E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67A4A"/>
    <w:multiLevelType w:val="hybridMultilevel"/>
    <w:tmpl w:val="81A648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5059749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E4E"/>
    <w:rsid w:val="0004215C"/>
    <w:rsid w:val="000657E6"/>
    <w:rsid w:val="0009361C"/>
    <w:rsid w:val="00111102"/>
    <w:rsid w:val="001651BB"/>
    <w:rsid w:val="001832AE"/>
    <w:rsid w:val="001A6535"/>
    <w:rsid w:val="001A7010"/>
    <w:rsid w:val="001A77A4"/>
    <w:rsid w:val="00223783"/>
    <w:rsid w:val="00230A21"/>
    <w:rsid w:val="00235B56"/>
    <w:rsid w:val="003C6E4E"/>
    <w:rsid w:val="00402539"/>
    <w:rsid w:val="0043753D"/>
    <w:rsid w:val="005A138D"/>
    <w:rsid w:val="0068359C"/>
    <w:rsid w:val="008935ED"/>
    <w:rsid w:val="00900E09"/>
    <w:rsid w:val="00A41A0E"/>
    <w:rsid w:val="00A645BD"/>
    <w:rsid w:val="00AC0668"/>
    <w:rsid w:val="00AD576A"/>
    <w:rsid w:val="00B23609"/>
    <w:rsid w:val="00BB484B"/>
    <w:rsid w:val="00BD6087"/>
    <w:rsid w:val="00C235F6"/>
    <w:rsid w:val="00C601AC"/>
    <w:rsid w:val="00D70FFC"/>
    <w:rsid w:val="00D72E69"/>
    <w:rsid w:val="00EB21F4"/>
    <w:rsid w:val="00F031EC"/>
    <w:rsid w:val="00F30EED"/>
    <w:rsid w:val="00F84748"/>
    <w:rsid w:val="00F91127"/>
    <w:rsid w:val="00FB123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AC357"/>
  <w15:chartTrackingRefBased/>
  <w15:docId w15:val="{03B77B12-201F-40DD-B0B8-725810129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6E4E"/>
    <w:pPr>
      <w:spacing w:after="200" w:line="276" w:lineRule="auto"/>
    </w:pPr>
    <w:rPr>
      <w:rFonts w:eastAsiaTheme="minorEastAsia"/>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235B56"/>
    <w:rPr>
      <w:color w:val="0563C1" w:themeColor="hyperlink"/>
      <w:u w:val="single"/>
    </w:rPr>
  </w:style>
  <w:style w:type="character" w:styleId="Fulgthyperkobling">
    <w:name w:val="FollowedHyperlink"/>
    <w:basedOn w:val="Standardskriftforavsnitt"/>
    <w:uiPriority w:val="99"/>
    <w:semiHidden/>
    <w:unhideWhenUsed/>
    <w:rsid w:val="00235B56"/>
    <w:rPr>
      <w:color w:val="954F72" w:themeColor="followedHyperlink"/>
      <w:u w:val="single"/>
    </w:rPr>
  </w:style>
  <w:style w:type="character" w:styleId="Ulstomtale">
    <w:name w:val="Unresolved Mention"/>
    <w:basedOn w:val="Standardskriftforavsnitt"/>
    <w:uiPriority w:val="99"/>
    <w:semiHidden/>
    <w:unhideWhenUsed/>
    <w:rsid w:val="00235B56"/>
    <w:rPr>
      <w:color w:val="605E5C"/>
      <w:shd w:val="clear" w:color="auto" w:fill="E1DFDD"/>
    </w:rPr>
  </w:style>
  <w:style w:type="paragraph" w:styleId="Listeavsnitt">
    <w:name w:val="List Paragraph"/>
    <w:basedOn w:val="Normal"/>
    <w:uiPriority w:val="34"/>
    <w:qFormat/>
    <w:rsid w:val="00235B56"/>
    <w:pPr>
      <w:ind w:left="720"/>
      <w:contextualSpacing/>
    </w:pPr>
  </w:style>
  <w:style w:type="table" w:styleId="Tabellrutenett">
    <w:name w:val="Table Grid"/>
    <w:basedOn w:val="Vanligtabell"/>
    <w:uiPriority w:val="39"/>
    <w:rsid w:val="00235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mellomrom">
    <w:name w:val="No Spacing"/>
    <w:uiPriority w:val="1"/>
    <w:qFormat/>
    <w:rsid w:val="00A645BD"/>
    <w:pPr>
      <w:spacing w:after="0" w:line="240" w:lineRule="auto"/>
    </w:pPr>
    <w:rPr>
      <w:rFonts w:eastAsiaTheme="minorEastAsia"/>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indeurope.org/about-wind/daily-wind/"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indeurope.org/about-wind/interactive-offshore-map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landgeist.com/2022/02/25/wind-turbines-in-europe/"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indeurope.org/about-wind/daily-wind/" TargetMode="External"/><Relationship Id="rId14" Type="http://schemas.openxmlformats.org/officeDocument/2006/relationships/hyperlink" Target="https://windeurope.org/about-wind/interactive-offshore-maps/"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TotalTime>
  <Pages>1</Pages>
  <Words>375</Words>
  <Characters>1988</Characters>
  <Application>Microsoft Office Word</Application>
  <DocSecurity>0</DocSecurity>
  <Lines>16</Lines>
  <Paragraphs>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Espen Andre Røinaas</dc:creator>
  <cp:keywords/>
  <dc:description/>
  <cp:lastModifiedBy>Espen Andre Røinaas</cp:lastModifiedBy>
  <cp:revision>28</cp:revision>
  <dcterms:created xsi:type="dcterms:W3CDTF">2023-02-20T17:50:00Z</dcterms:created>
  <dcterms:modified xsi:type="dcterms:W3CDTF">2024-01-20T17:28:00Z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93ecc0f-ccb9-4361-8333-eab9c279fcaa_Enabled">
    <vt:lpwstr>true</vt:lpwstr>
  </property>
  <property fmtid="{D5CDD505-2E9C-101B-9397-08002B2CF9AE}" pid="3" name="MSIP_Label_593ecc0f-ccb9-4361-8333-eab9c279fcaa_SetDate">
    <vt:lpwstr>2023-02-20T17:51:33Z</vt:lpwstr>
  </property>
  <property fmtid="{D5CDD505-2E9C-101B-9397-08002B2CF9AE}" pid="4" name="MSIP_Label_593ecc0f-ccb9-4361-8333-eab9c279fcaa_Method">
    <vt:lpwstr>Standard</vt:lpwstr>
  </property>
  <property fmtid="{D5CDD505-2E9C-101B-9397-08002B2CF9AE}" pid="5" name="MSIP_Label_593ecc0f-ccb9-4361-8333-eab9c279fcaa_Name">
    <vt:lpwstr>Intern</vt:lpwstr>
  </property>
  <property fmtid="{D5CDD505-2E9C-101B-9397-08002B2CF9AE}" pid="6" name="MSIP_Label_593ecc0f-ccb9-4361-8333-eab9c279fcaa_SiteId">
    <vt:lpwstr>07ba06ff-14f4-464b-b7e8-bc3a7e21e203</vt:lpwstr>
  </property>
  <property fmtid="{D5CDD505-2E9C-101B-9397-08002B2CF9AE}" pid="7" name="MSIP_Label_593ecc0f-ccb9-4361-8333-eab9c279fcaa_ActionId">
    <vt:lpwstr>44d8e5a0-df57-4565-a1ec-000063dfa6d0</vt:lpwstr>
  </property>
  <property fmtid="{D5CDD505-2E9C-101B-9397-08002B2CF9AE}" pid="8" name="MSIP_Label_593ecc0f-ccb9-4361-8333-eab9c279fcaa_ContentBits">
    <vt:lpwstr>0</vt:lpwstr>
  </property>
</Properties>
</file>